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08C" w:rsidRDefault="0093308C" w:rsidP="007E5FA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4.1pt;height:727.55pt">
            <v:imagedata r:id="rId7" o:title="107"/>
          </v:shape>
        </w:pict>
      </w:r>
      <w:bookmarkStart w:id="0" w:name="_GoBack"/>
      <w:bookmarkEnd w:id="0"/>
    </w:p>
    <w:p w:rsidR="00E3035A" w:rsidRPr="00B651E0" w:rsidRDefault="00E3035A" w:rsidP="007E5FA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B651E0">
        <w:rPr>
          <w:rFonts w:ascii="Times New Roman" w:hAnsi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E3035A" w:rsidRPr="007E5FA7" w:rsidRDefault="00E3035A" w:rsidP="007E5FA7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7E5FA7">
        <w:rPr>
          <w:rFonts w:ascii="Times New Roman" w:hAnsi="Times New Roman"/>
          <w:sz w:val="24"/>
          <w:szCs w:val="24"/>
          <w:lang w:eastAsia="ru-RU"/>
        </w:rPr>
        <w:t xml:space="preserve">            </w:t>
      </w:r>
      <w:r w:rsidRPr="007E5FA7">
        <w:rPr>
          <w:rFonts w:ascii="Times New Roman" w:hAnsi="Times New Roman"/>
          <w:sz w:val="24"/>
          <w:szCs w:val="24"/>
        </w:rPr>
        <w:t>Рабочая программа по физкультуре составлена   на основании следующих документов:</w:t>
      </w:r>
    </w:p>
    <w:p w:rsidR="00E3035A" w:rsidRPr="007E5FA7" w:rsidRDefault="00E3035A" w:rsidP="007E5FA7">
      <w:pPr>
        <w:jc w:val="both"/>
        <w:rPr>
          <w:rFonts w:ascii="Times New Roman" w:hAnsi="Times New Roman"/>
          <w:sz w:val="24"/>
          <w:szCs w:val="24"/>
        </w:rPr>
      </w:pPr>
      <w:r w:rsidRPr="007E5FA7">
        <w:rPr>
          <w:rFonts w:ascii="Times New Roman" w:hAnsi="Times New Roman"/>
          <w:sz w:val="24"/>
          <w:szCs w:val="24"/>
        </w:rPr>
        <w:t>-Федерального Закона «Об образовании в Российской Федерации» от 29.12.2012г. № 273-ФЗ;</w:t>
      </w:r>
    </w:p>
    <w:p w:rsidR="00E3035A" w:rsidRPr="007E5FA7" w:rsidRDefault="00E3035A" w:rsidP="007E5FA7">
      <w:pPr>
        <w:jc w:val="both"/>
        <w:rPr>
          <w:rFonts w:ascii="Times New Roman" w:hAnsi="Times New Roman"/>
          <w:sz w:val="24"/>
          <w:szCs w:val="24"/>
        </w:rPr>
      </w:pPr>
      <w:r w:rsidRPr="007E5FA7">
        <w:rPr>
          <w:rFonts w:ascii="Times New Roman" w:hAnsi="Times New Roman"/>
          <w:sz w:val="24"/>
          <w:szCs w:val="24"/>
        </w:rPr>
        <w:t>-Закона РТ «Об образовании» (в действующей редакции);</w:t>
      </w:r>
    </w:p>
    <w:p w:rsidR="00E3035A" w:rsidRPr="007E5FA7" w:rsidRDefault="00E3035A" w:rsidP="007E5FA7">
      <w:pPr>
        <w:jc w:val="both"/>
        <w:rPr>
          <w:rFonts w:ascii="Times New Roman" w:hAnsi="Times New Roman"/>
          <w:sz w:val="24"/>
          <w:szCs w:val="24"/>
        </w:rPr>
      </w:pPr>
      <w:r w:rsidRPr="007E5FA7">
        <w:rPr>
          <w:rFonts w:ascii="Times New Roman" w:hAnsi="Times New Roman"/>
          <w:sz w:val="24"/>
          <w:szCs w:val="24"/>
        </w:rPr>
        <w:t xml:space="preserve">-Федерального государственного образовательного стандарта начального общего образования (утвержден приказом Минобрнауки России от 6 октября </w:t>
      </w:r>
      <w:smartTag w:uri="urn:schemas-microsoft-com:office:smarttags" w:element="metricconverter">
        <w:smartTagPr>
          <w:attr w:name="ProductID" w:val="2009 г"/>
        </w:smartTagPr>
        <w:r w:rsidRPr="007E5FA7">
          <w:rPr>
            <w:rFonts w:ascii="Times New Roman" w:hAnsi="Times New Roman"/>
            <w:sz w:val="24"/>
            <w:szCs w:val="24"/>
          </w:rPr>
          <w:t>2009 г</w:t>
        </w:r>
      </w:smartTag>
      <w:r w:rsidRPr="007E5FA7">
        <w:rPr>
          <w:rFonts w:ascii="Times New Roman" w:hAnsi="Times New Roman"/>
          <w:sz w:val="24"/>
          <w:szCs w:val="24"/>
        </w:rPr>
        <w:t>. № 373,зарегистрирован в Минюсте России 22 декабря 2009г.,регистрационный номер 17785);</w:t>
      </w:r>
    </w:p>
    <w:p w:rsidR="00E3035A" w:rsidRPr="007E5FA7" w:rsidRDefault="00E3035A" w:rsidP="007E5FA7">
      <w:pPr>
        <w:jc w:val="both"/>
        <w:rPr>
          <w:rFonts w:ascii="Times New Roman" w:hAnsi="Times New Roman"/>
          <w:sz w:val="24"/>
          <w:szCs w:val="24"/>
        </w:rPr>
      </w:pPr>
      <w:r w:rsidRPr="007E5FA7">
        <w:rPr>
          <w:rFonts w:ascii="Times New Roman" w:hAnsi="Times New Roman"/>
          <w:sz w:val="24"/>
          <w:szCs w:val="24"/>
        </w:rPr>
        <w:t xml:space="preserve">-Федерального государственного образовательного стандарта основного общего образования (утвержден приказом Минобрнауки России от 17 декабря </w:t>
      </w:r>
      <w:smartTag w:uri="urn:schemas-microsoft-com:office:smarttags" w:element="metricconverter">
        <w:smartTagPr>
          <w:attr w:name="ProductID" w:val="2010 г"/>
        </w:smartTagPr>
        <w:r w:rsidRPr="007E5FA7">
          <w:rPr>
            <w:rFonts w:ascii="Times New Roman" w:hAnsi="Times New Roman"/>
            <w:sz w:val="24"/>
            <w:szCs w:val="24"/>
          </w:rPr>
          <w:t>2010 г</w:t>
        </w:r>
      </w:smartTag>
      <w:r w:rsidRPr="007E5FA7">
        <w:rPr>
          <w:rFonts w:ascii="Times New Roman" w:hAnsi="Times New Roman"/>
          <w:sz w:val="24"/>
          <w:szCs w:val="24"/>
        </w:rPr>
        <w:t xml:space="preserve">. № 1897, зарегистрирован в Минюсте России 1 февраля </w:t>
      </w:r>
      <w:smartTag w:uri="urn:schemas-microsoft-com:office:smarttags" w:element="metricconverter">
        <w:smartTagPr>
          <w:attr w:name="ProductID" w:val="2011 г"/>
        </w:smartTagPr>
        <w:r w:rsidRPr="007E5FA7">
          <w:rPr>
            <w:rFonts w:ascii="Times New Roman" w:hAnsi="Times New Roman"/>
            <w:sz w:val="24"/>
            <w:szCs w:val="24"/>
          </w:rPr>
          <w:t>2011 г</w:t>
        </w:r>
      </w:smartTag>
      <w:r w:rsidRPr="007E5FA7">
        <w:rPr>
          <w:rFonts w:ascii="Times New Roman" w:hAnsi="Times New Roman"/>
          <w:sz w:val="24"/>
          <w:szCs w:val="24"/>
        </w:rPr>
        <w:t>, регистрационный номер 19644);</w:t>
      </w:r>
    </w:p>
    <w:p w:rsidR="00E3035A" w:rsidRPr="007E5FA7" w:rsidRDefault="00E3035A" w:rsidP="007E5FA7">
      <w:pPr>
        <w:jc w:val="both"/>
        <w:rPr>
          <w:rFonts w:ascii="Times New Roman" w:hAnsi="Times New Roman"/>
          <w:sz w:val="24"/>
          <w:szCs w:val="24"/>
        </w:rPr>
      </w:pPr>
      <w:r w:rsidRPr="007E5FA7">
        <w:rPr>
          <w:rFonts w:ascii="Times New Roman" w:hAnsi="Times New Roman"/>
          <w:sz w:val="24"/>
          <w:szCs w:val="24"/>
        </w:rPr>
        <w:t xml:space="preserve">-приказа Минобрнауки России от 26 ноября 2010 года № 1241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</w:t>
      </w:r>
      <w:smartTag w:uri="urn:schemas-microsoft-com:office:smarttags" w:element="metricconverter">
        <w:smartTagPr>
          <w:attr w:name="ProductID" w:val="2009 г"/>
        </w:smartTagPr>
        <w:r w:rsidRPr="007E5FA7">
          <w:rPr>
            <w:rFonts w:ascii="Times New Roman" w:hAnsi="Times New Roman"/>
            <w:sz w:val="24"/>
            <w:szCs w:val="24"/>
          </w:rPr>
          <w:t>2009 г</w:t>
        </w:r>
      </w:smartTag>
      <w:r w:rsidRPr="007E5FA7">
        <w:rPr>
          <w:rFonts w:ascii="Times New Roman" w:hAnsi="Times New Roman"/>
          <w:sz w:val="24"/>
          <w:szCs w:val="24"/>
        </w:rPr>
        <w:t>. № 373» (зарегистрирован в Минюсте России 4 февраля 2011г., регистрационный номер 1970704</w:t>
      </w:r>
    </w:p>
    <w:p w:rsidR="00E3035A" w:rsidRPr="007E5FA7" w:rsidRDefault="00E3035A" w:rsidP="007E5FA7">
      <w:pPr>
        <w:jc w:val="both"/>
        <w:rPr>
          <w:rFonts w:ascii="Times New Roman" w:hAnsi="Times New Roman"/>
          <w:sz w:val="24"/>
          <w:szCs w:val="24"/>
        </w:rPr>
      </w:pPr>
      <w:r w:rsidRPr="007E5FA7">
        <w:rPr>
          <w:rFonts w:ascii="Times New Roman" w:hAnsi="Times New Roman"/>
          <w:sz w:val="24"/>
          <w:szCs w:val="24"/>
        </w:rPr>
        <w:t xml:space="preserve">-приказа Министерства образования и науки Российской Федерации от 22.09.2011 № 2357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</w:t>
      </w:r>
      <w:smartTag w:uri="urn:schemas-microsoft-com:office:smarttags" w:element="metricconverter">
        <w:smartTagPr>
          <w:attr w:name="ProductID" w:val="2009 г"/>
        </w:smartTagPr>
        <w:r w:rsidRPr="007E5FA7">
          <w:rPr>
            <w:rFonts w:ascii="Times New Roman" w:hAnsi="Times New Roman"/>
            <w:sz w:val="24"/>
            <w:szCs w:val="24"/>
          </w:rPr>
          <w:t>2009 г</w:t>
        </w:r>
      </w:smartTag>
      <w:r w:rsidRPr="007E5FA7">
        <w:rPr>
          <w:rFonts w:ascii="Times New Roman" w:hAnsi="Times New Roman"/>
          <w:sz w:val="24"/>
          <w:szCs w:val="24"/>
        </w:rPr>
        <w:t>. № 373»;</w:t>
      </w:r>
    </w:p>
    <w:p w:rsidR="00E3035A" w:rsidRPr="007E5FA7" w:rsidRDefault="00E3035A" w:rsidP="007E5FA7">
      <w:pPr>
        <w:jc w:val="both"/>
        <w:rPr>
          <w:rFonts w:ascii="Times New Roman" w:hAnsi="Times New Roman"/>
          <w:sz w:val="24"/>
          <w:szCs w:val="24"/>
        </w:rPr>
      </w:pPr>
      <w:r w:rsidRPr="007E5FA7">
        <w:rPr>
          <w:rFonts w:ascii="Times New Roman" w:hAnsi="Times New Roman"/>
          <w:sz w:val="24"/>
          <w:szCs w:val="24"/>
        </w:rPr>
        <w:t>-приказа Министерства образования и науки Российской Федерации от31 января 2012 года №69 «О внесении изменений в федеральный компонент государственных образовательных стандартов начального общего, основного общего среднего (полного) общего образования»;</w:t>
      </w:r>
    </w:p>
    <w:p w:rsidR="00E3035A" w:rsidRPr="007E5FA7" w:rsidRDefault="00E3035A" w:rsidP="007E5FA7">
      <w:pPr>
        <w:jc w:val="both"/>
        <w:rPr>
          <w:rFonts w:ascii="Times New Roman" w:hAnsi="Times New Roman"/>
          <w:sz w:val="24"/>
          <w:szCs w:val="24"/>
        </w:rPr>
      </w:pPr>
      <w:r w:rsidRPr="007E5FA7">
        <w:rPr>
          <w:rFonts w:ascii="Times New Roman" w:hAnsi="Times New Roman"/>
          <w:sz w:val="24"/>
          <w:szCs w:val="24"/>
        </w:rPr>
        <w:t>-письма  МО и Н РТ от 23.06.2012 г. № 7699/12 «Об учебных планах для 1-9 классов  школ Республики Татарстан,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образования»;</w:t>
      </w:r>
    </w:p>
    <w:p w:rsidR="00E3035A" w:rsidRPr="007E5FA7" w:rsidRDefault="00E3035A" w:rsidP="007E5FA7">
      <w:pPr>
        <w:jc w:val="both"/>
        <w:rPr>
          <w:rFonts w:ascii="Times New Roman" w:hAnsi="Times New Roman"/>
          <w:sz w:val="24"/>
          <w:szCs w:val="24"/>
        </w:rPr>
      </w:pPr>
      <w:r w:rsidRPr="007E5FA7">
        <w:rPr>
          <w:rFonts w:ascii="Times New Roman" w:hAnsi="Times New Roman"/>
          <w:sz w:val="24"/>
          <w:szCs w:val="24"/>
        </w:rPr>
        <w:t>-письма МО и НРФ от 08.10.2010г. №НК-1494/19 «О введении третьего часа физической культуры»</w:t>
      </w:r>
    </w:p>
    <w:p w:rsidR="00E3035A" w:rsidRPr="007E5FA7" w:rsidRDefault="00E3035A" w:rsidP="007E5FA7">
      <w:pPr>
        <w:jc w:val="both"/>
        <w:rPr>
          <w:rFonts w:ascii="Times New Roman" w:hAnsi="Times New Roman"/>
          <w:sz w:val="24"/>
          <w:szCs w:val="24"/>
        </w:rPr>
      </w:pPr>
      <w:r w:rsidRPr="007E5FA7">
        <w:rPr>
          <w:rFonts w:ascii="Times New Roman" w:hAnsi="Times New Roman"/>
          <w:sz w:val="24"/>
          <w:szCs w:val="24"/>
        </w:rPr>
        <w:t>-приказа МО и Н РТ  от 10.07.2012 г. № 4165/12 «Об утверждении  базисного учебного плана для образовательных учреждений Республики Татарстан, реализующих программы среднего (полного) общего образования».</w:t>
      </w:r>
    </w:p>
    <w:p w:rsidR="00E3035A" w:rsidRPr="007E5FA7" w:rsidRDefault="00E3035A" w:rsidP="007E5FA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5FA7">
        <w:rPr>
          <w:rFonts w:ascii="Times New Roman" w:hAnsi="Times New Roman"/>
          <w:sz w:val="24"/>
          <w:szCs w:val="24"/>
          <w:lang w:eastAsia="ru-RU"/>
        </w:rPr>
        <w:t>- СанПиН  2.4.2.2821-10 «Санитарно-эпидемиологические требования к условиям и организации в  общеобразовательных учреждениях» (утверждены постановлением Главного государственного санитарного врача Российской Федерации от 29 декабря 2010 года № 189 зарегистрированным в Минюсте РФ 3.03.2011 № 19993).</w:t>
      </w:r>
    </w:p>
    <w:p w:rsidR="00E3035A" w:rsidRPr="007E5FA7" w:rsidRDefault="00E3035A" w:rsidP="007E5FA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3035A" w:rsidRPr="007E5FA7" w:rsidRDefault="00E3035A" w:rsidP="007E5F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A7">
        <w:rPr>
          <w:rFonts w:ascii="Times New Roman" w:hAnsi="Times New Roman"/>
          <w:bCs/>
          <w:iCs/>
          <w:sz w:val="24"/>
          <w:szCs w:val="24"/>
        </w:rPr>
        <w:t>-Приказ</w:t>
      </w:r>
      <w:r w:rsidRPr="007E5FA7">
        <w:rPr>
          <w:rFonts w:ascii="Times New Roman" w:hAnsi="Times New Roman"/>
          <w:sz w:val="24"/>
          <w:szCs w:val="24"/>
        </w:rPr>
        <w:t xml:space="preserve"> Министерства образования и науки Российской Федерации   «</w:t>
      </w:r>
      <w:r w:rsidRPr="007E5FA7">
        <w:rPr>
          <w:rFonts w:ascii="Times New Roman" w:hAnsi="Times New Roman"/>
          <w:bCs/>
          <w:sz w:val="24"/>
          <w:szCs w:val="24"/>
        </w:rPr>
        <w:t>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2014/2015 учебный год</w:t>
      </w:r>
      <w:r w:rsidRPr="007E5FA7">
        <w:rPr>
          <w:rFonts w:ascii="Times New Roman" w:hAnsi="Times New Roman"/>
          <w:sz w:val="24"/>
          <w:szCs w:val="24"/>
        </w:rPr>
        <w:t>»;</w:t>
      </w:r>
    </w:p>
    <w:p w:rsidR="00E3035A" w:rsidRPr="007E5FA7" w:rsidRDefault="00E3035A" w:rsidP="007E5F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A7">
        <w:rPr>
          <w:rFonts w:ascii="Times New Roman" w:hAnsi="Times New Roman"/>
          <w:sz w:val="24"/>
          <w:szCs w:val="24"/>
        </w:rPr>
        <w:t>-Требования к оснащению образовательного процесса в соответствии с содержательным наполнением учебных предметов федерального компонента государственного образовательного стандарта.</w:t>
      </w:r>
    </w:p>
    <w:p w:rsidR="00E3035A" w:rsidRPr="007E5FA7" w:rsidRDefault="00E3035A" w:rsidP="007E5FA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5FA7">
        <w:rPr>
          <w:rFonts w:ascii="Times New Roman" w:hAnsi="Times New Roman"/>
          <w:sz w:val="24"/>
          <w:szCs w:val="24"/>
          <w:lang w:eastAsia="ru-RU"/>
        </w:rPr>
        <w:lastRenderedPageBreak/>
        <w:t>-  Учебного плана МБОУ – «Тюрнясевская средняя общеобразовательная школа Нурлатского  муниципального района Республики Татарстан на 2016 – 2017 учебный год (утвержденного решением педагогического совета (Протокол №1, от 31 августа 2016 года);</w:t>
      </w:r>
    </w:p>
    <w:p w:rsidR="00E3035A" w:rsidRPr="007E5FA7" w:rsidRDefault="00E3035A" w:rsidP="007E5F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FF0000"/>
          <w:sz w:val="24"/>
          <w:szCs w:val="24"/>
        </w:rPr>
      </w:pPr>
    </w:p>
    <w:p w:rsidR="00E3035A" w:rsidRPr="007E5FA7" w:rsidRDefault="00E3035A" w:rsidP="007E5FA7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7E5FA7">
        <w:rPr>
          <w:rFonts w:ascii="Times New Roman" w:hAnsi="Times New Roman"/>
          <w:sz w:val="24"/>
          <w:szCs w:val="24"/>
        </w:rPr>
        <w:t>Рабочая программа по физической культуре для 1-4 классов разработана на основе  «Комплексной программы физического воспитания 1-11 классы», автором - составителем которой являются В.И.Лях и А.А.Зданевич.</w:t>
      </w:r>
    </w:p>
    <w:p w:rsidR="00E3035A" w:rsidRDefault="00E3035A" w:rsidP="007E5FA7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3035A" w:rsidRPr="000173D3" w:rsidRDefault="00E3035A" w:rsidP="007E5FA7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center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1" w:name="bookmark3"/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ОБЩАЯ ХАРАКТЕРИСТИКА УЧЕБНОГО ПРЕДМЕТА</w:t>
      </w:r>
      <w:bookmarkEnd w:id="1"/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Физическая культура - это обязательный учебный курс в общеобразовательных учреждениях. Учебный предмет «Физическая культура» является основой физического воспитания школьников. В сочетании с другими формами обучения - физкультурно - оздоровительными мероприятиями в режиме учебного дня физкультминутки и второй половины дня (гимнастика, подвижные игры), внеклассной работой по физической культуре, физкультурно-массовыми и спортивными мероприятиями (дни здоровья, спортивными праздниками) - достигается формирование физической культуры личности. Она включает в себя мотивацию и потребность в систематических занятиях физической культурой и спортом, овладение основными видами физкультурно-спортивной деятельности, разностороннюю физическую подготовленность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Основная образовательная программа начального общего образования определяет содержание и организацию учебного процесса на ступени начального общего образования и направлена на формирование общей культуры, духовно-нравственное, социальное, личностное и интеллектуальное развитие обучающихся, создание основ первоначальных представлений о значении физической культуры и её влияние на развитие человека.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Предметом обучения физической культуры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в начальной школе является укрепление здоровья, совершенствование физических качеств, освоение определённых двигательных действий, развитие мышления, творчества и самостоятельности.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Цель обучения -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2" w:name="bookmark4"/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Выполнение данной цели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связано с решением следующих</w:t>
      </w: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образовательных задач:</w:t>
      </w:r>
      <w:bookmarkEnd w:id="2"/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22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формирование общих представлений о физической культуре, её значении в жизни человека;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798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укрепление здоровья, улучшение осанки, профилактика плоскостопия, содействие гармоничному физическому, нравственному и социальному развитию, успешному обучению;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формирование первоначальных умений саморегуляции средствами физической культуры;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овладение школой движений;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развитие основных физических качеств: силы, быстроты, выносливости, координации движений, гибкости;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5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обучение физическим упражнениям из таких видов спорта, как гимнастика, легкая атлетика и лыжные гонки, а также подвижным играм и техническим действиям спортивных игр, входящих в школьную программу;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формирование элементарных знаний о личной гигиене;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19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содействие воспитанию нравственных и волевых качеств, развитию психических процессов и свойств личности;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19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приобретение в области физической культуры знаний и умений, направленных на укрепление здоровья;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19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выработка представлений об основных видах спорта, снарядах и инвентаре, о соблюдении правил безопасности во время занятий;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29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развитие интереса к самостоятельным занятиям физическими упражнениями, утренней гимнастикой, физкультминутками и подвижными играми;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19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формирование установки на сохранение и укрепление здоровья, навыков здорового и безопасного образа жизни;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82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lastRenderedPageBreak/>
        <w:t>обучение простейшим способам контроля за физической нагрузкой, отдельным показателям физического развития и физической подготовленности;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557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воспитание дисциплинированности, доброжелательного отношения к товарищам, честности, отзывчивости, смелости во время выполнения физических упражнений.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center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3" w:name="bookmark5"/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center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МЕСТО УЧЕБНОГО ПРЕДМЕТА В УЧЕБНОМ ПЛАНЕ</w:t>
      </w:r>
      <w:bookmarkEnd w:id="3"/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center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В соответствии с приказом Минобрнауки РФ от 30.08.2010 г. № 889 «О внесении изменений в федеральный базисный учебный план и примерные учебные планы для общеобразовательных учреждений...» на изучение физической культуры в начальной школе выделяется 405 учебных часов, из них в 1 классе 99 ч (3 часа в неделю, 33 учебные недели), во 2, 3, 4 классе 102 ч (3 часа в неделю, 34 учебные недели в каждом классе). Введение третьего часа физической культуры продиктовано необходимостью изменения физической подготовки детей в школах, использование на увеличение двигательной активности и развитие физических качеств обучающихся, внедрение современных систем физического воспитания.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center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4" w:name="bookmark6"/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center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ПРИМЕРНОЕ РАСПРЕДЕЛЕНИЕ УЧЕБНОГО ВРЕМЕНИ ПО РАЗДЕЛАМ ПРОГРАММЫ</w:t>
      </w:r>
      <w:bookmarkEnd w:id="4"/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center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5" w:name="bookmark7"/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В 1 - 4 КЛАССАХ</w:t>
      </w:r>
      <w:bookmarkEnd w:id="5"/>
    </w:p>
    <w:tbl>
      <w:tblPr>
        <w:tblW w:w="9988" w:type="dxa"/>
        <w:tblInd w:w="-13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5"/>
        <w:gridCol w:w="3997"/>
        <w:gridCol w:w="1306"/>
        <w:gridCol w:w="1378"/>
        <w:gridCol w:w="1171"/>
        <w:gridCol w:w="1171"/>
      </w:tblGrid>
      <w:tr w:rsidR="00E3035A" w:rsidRPr="00A8030C" w:rsidTr="008C6F7C">
        <w:trPr>
          <w:trHeight w:val="365"/>
        </w:trPr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99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Разделы программы</w:t>
            </w:r>
          </w:p>
        </w:tc>
        <w:tc>
          <w:tcPr>
            <w:tcW w:w="50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3035A" w:rsidRPr="00A8030C" w:rsidTr="008C6F7C">
        <w:trPr>
          <w:trHeight w:val="283"/>
        </w:trPr>
        <w:tc>
          <w:tcPr>
            <w:tcW w:w="9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9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</w:tr>
      <w:tr w:rsidR="00E3035A" w:rsidRPr="00A8030C" w:rsidTr="008C6F7C">
        <w:trPr>
          <w:trHeight w:val="360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Знания о физической культуре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E3035A" w:rsidRPr="00A8030C" w:rsidTr="008C6F7C">
        <w:trPr>
          <w:trHeight w:val="355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28</w:t>
            </w:r>
          </w:p>
        </w:tc>
      </w:tr>
      <w:tr w:rsidR="00E3035A" w:rsidRPr="00A8030C" w:rsidTr="008C6F7C">
        <w:trPr>
          <w:trHeight w:val="355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Гимнастика с основами акробатики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28</w:t>
            </w:r>
          </w:p>
        </w:tc>
      </w:tr>
      <w:tr w:rsidR="00E3035A" w:rsidRPr="00A8030C" w:rsidTr="008C6F7C">
        <w:trPr>
          <w:trHeight w:val="360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Подвижные игры, элементы спортивных игр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29</w:t>
            </w:r>
          </w:p>
        </w:tc>
      </w:tr>
      <w:tr w:rsidR="00E3035A" w:rsidRPr="00A8030C" w:rsidTr="008C6F7C">
        <w:trPr>
          <w:trHeight w:val="355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Лыжные гонки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E3035A" w:rsidRPr="00A8030C" w:rsidTr="008C6F7C">
        <w:trPr>
          <w:trHeight w:val="360"/>
        </w:trPr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уроков в неделю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E3035A" w:rsidRPr="00A8030C" w:rsidTr="008C6F7C">
        <w:trPr>
          <w:trHeight w:val="355"/>
        </w:trPr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учебных недель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34</w:t>
            </w:r>
          </w:p>
        </w:tc>
      </w:tr>
      <w:tr w:rsidR="00E3035A" w:rsidRPr="00A8030C" w:rsidTr="008C6F7C">
        <w:trPr>
          <w:trHeight w:val="384"/>
        </w:trPr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102</w:t>
            </w:r>
          </w:p>
        </w:tc>
      </w:tr>
    </w:tbl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6" w:name="bookmark8"/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center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РЕЗУЛЬТАТЫ ИЗУЧЕНИЯ УЧЕБНОГО ПРЕДМЕТА</w:t>
      </w:r>
      <w:bookmarkEnd w:id="6"/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 xml:space="preserve">В соответствии с требованиями к результатам освоения основной образовательной программы начального общего образования Федерального образовательного стандарта (приказ Минобрнауки России от 6 октября </w:t>
      </w:r>
      <w:smartTag w:uri="urn:schemas-microsoft-com:office:smarttags" w:element="metricconverter">
        <w:smartTagPr>
          <w:attr w:name="ProductID" w:val="2009 г"/>
        </w:smartTagPr>
        <w:r w:rsidRPr="000173D3">
          <w:rPr>
            <w:rFonts w:ascii="Times New Roman" w:hAnsi="Times New Roman"/>
            <w:sz w:val="24"/>
            <w:szCs w:val="24"/>
            <w:lang w:eastAsia="ru-RU"/>
          </w:rPr>
          <w:t>2009 г</w:t>
        </w:r>
      </w:smartTag>
      <w:r w:rsidRPr="000173D3">
        <w:rPr>
          <w:rFonts w:ascii="Times New Roman" w:hAnsi="Times New Roman"/>
          <w:sz w:val="24"/>
          <w:szCs w:val="24"/>
          <w:lang w:eastAsia="ru-RU"/>
        </w:rPr>
        <w:t>. № 373) данная программа направлена на достижение учащимися личностных, метапредметных и предметных результатов по физической культуре.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Личностными результатами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изучения курса «Физическая культура» являются: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70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формирование чувства гордости за свою Родину, российский народ и историю России;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развитие мотивов учебной деятельности и осознание личностного смысла учения, принятие и осознание социальной роли обучающегося;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99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развитие этических чувств, доброжелательности и эмоционально-нравственной отзывчивости, сочувствия другим людям;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710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развитие навыков сотрудничества со сверстниками и взрослыми в разных социальных ситуациях, умений не создавать конфликты и находить выходы из спорных ситуаций;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96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проявление дисциплинированности, трудолюбия и упорства в достижении поставленных целей;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142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формирование установки на безопасный, здоровый образ жизни.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Метапредметными результатами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изучения курса «Физическая культура» являются: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99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lastRenderedPageBreak/>
        <w:t>овладение способностью принимать и сохранять цели и задачи учебной деятельности, поиска средств ее осуществления;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96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формирование умений планировать, контролировать и оценивать учебные действия в соответствии с поставленной задачей и условиями ее реализации, определять наиболее эффективные способы достижения результата, общие цели и пути их достижения, договариваться о распределении функций и ролей и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99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обнаружение ошибок при выполнении учебных заданий и способы их исправления;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99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обеспечение защиты и сохранности природы во время спортивных мероприятий, турпоходов и др.;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90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занятия физическими упражнениями с учётом требований безопасности.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Предметными результатами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изучения курса «Физическая культура» являются: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739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формирование первоначальных представлений о значении физической культуры для укрепления здоровья человека (физического, социального, психического),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9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организация отдыха и досуга средствами физической культуры;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3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формирование навыка систематического наблюдения за своим физическим состоянием, величиной нагрузок, данными мониторинга здоровья (рост, масса тела и др.), показателями развития основных физических качеств (сила, быстрота, выносливость, координация движений, гибкость).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99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изложение фактов истории физической культуры;</w:t>
      </w:r>
    </w:p>
    <w:p w:rsidR="00E3035A" w:rsidRPr="000173D3" w:rsidRDefault="00E3035A" w:rsidP="000173D3">
      <w:pPr>
        <w:numPr>
          <w:ilvl w:val="0"/>
          <w:numId w:val="2"/>
        </w:numPr>
        <w:shd w:val="clear" w:color="auto" w:fill="FFFFFF"/>
        <w:tabs>
          <w:tab w:val="left" w:pos="-142"/>
          <w:tab w:val="left" w:pos="0"/>
          <w:tab w:val="left" w:pos="284"/>
          <w:tab w:val="left" w:pos="699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бережное обращение с инвентарём.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center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7" w:name="bookmark9"/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СТРУКТУРА КУРСА</w:t>
      </w:r>
      <w:bookmarkEnd w:id="7"/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Структура и содержание учебного предмета задаются в предлагаемой программе в конструкции двигательной деятельности с выделением соответствующих учебных разделов: «Знания о физической культуре», «Способы физкультурной деятельности» и «Физическое совершенствование».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Содержание раздела «Знания о физической культуре» соответствует основным направлениям развития познавательной активности человека: знания о природе (медико-биологические основы деятельности), знания о человеке (психолого-педагогические основы деятельности), знания об обществе (историко-социологические основы деятельности). Раздел «Способы физкультурной деятельности» соотносится с представлениями о самостоятельных занятиях физическими упражнениями, способах организации исполнения и контроля за физическим развитием и физической подготовленностью учащихся. Содержание раздела «Физическое совершенствование» ориентировано на гармоничное физическое развитие,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всестороннюю физическую подготовку и укрепление здоровья школьников. Данный раздел включает в себя освоение жизненно важных навыков и умений, подвижных игр и двигательных действий из программных видов спорта, а также общеразвивающих упражнений с различной функциональной направленностью.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center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8" w:name="bookmark10"/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СОДЕРЖАНИЕ КУРСА</w:t>
      </w:r>
      <w:bookmarkEnd w:id="8"/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Содержание программного материала уроков состоит из двух основных частей: базовой и вариативной (дифференцированной).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Освоение базовых основ физической культуры необходимо для каждого ученика. Базовый компонент составляет основу государственного стандарта общеобразовательной подготовки в области физической культуры. Вариативная часть физической культуры связана с учётом индивидуальных способностей учащихся, с учётом местных особенностей работы школы.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Программа состоит из взаимосвязанных частей: уроки физической культуры, физкультурно-оздоровительные мероприятия в режиме учебного, внеурочного направления, продлённого дня; внеклассная работа и физкультурно-массовые мероприятия.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В</w:t>
      </w: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базовую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часть входят: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9" w:name="bookmark11"/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Знания о физической культуре.</w:t>
      </w:r>
      <w:bookmarkEnd w:id="9"/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 xml:space="preserve">Физическая культура как система разнообразных форм занятий физическими упражнениями. Возникновение физической культуры у древних людей. Возникновение первых спортивных соревнований. История зарождения древних Олимпийских игр. Физическая культура у народов </w:t>
      </w:r>
      <w:r w:rsidRPr="000173D3">
        <w:rPr>
          <w:rFonts w:ascii="Times New Roman" w:hAnsi="Times New Roman"/>
          <w:sz w:val="24"/>
          <w:szCs w:val="24"/>
          <w:lang w:eastAsia="ru-RU"/>
        </w:rPr>
        <w:lastRenderedPageBreak/>
        <w:t>Древней Руси. Связь физических упражнений с трудовой деятельностью. История развития физической культуры в России в 17 - 19 вв., её роль и значение для подготовки солдат русской армии. Появление мяча, упражнений и игр с мячом. Физические упражнения, их отличие от естественных движений. Основные физические качества: сила, быстрота, выносливость, гибкость, равновесие. Виды физических упражнений: подводящие, общеразвивающие, соревновательные. Спортивные игры: футбол, волейбол, баскетбол. Физическая нагрузка и её влияние на частоту сердечных сокращений (ЧСС). Физическая подготовка и её связь с развитием систем дыхания и кровообращения, Характеристика основных способов регулирования физической нагрузки по скорости и продолжительности выполнения упражнения, изменению величины отягощения. Режим дня и личная гигиена. Правила предупреждения травматизма во время занятий физическими упражнениями. Закаливание организма: воздушные и солнечные ванны, купание в естественных водоёмах.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10" w:name="bookmark12"/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Способы физкультурной деятельности.</w:t>
      </w:r>
      <w:bookmarkEnd w:id="10"/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Оздоровительные занятия в режиме дня: комплексы утренней зарядки, физкультминутки. Выполнение утренней зарядки и гимнастики под музыку; проведение закаливающих процедур; выполнение упражнений, развивающих быстроту и равновесие, совершенствующих точность броска малого мяча. Подвижные игры во время прогулок: правила организации и проведения игр, выбор одежды и инвентаря. Комплексы упражнений для формирования правильной осанки и развития мышц туловища. Измерение длины и массы тела. Освоение подводящих упражнений для закрепления и совершенствования двигательных действий игры в футбол, волейбол, баскетбол. Развитие выносливости во время лыжных прогулок. Измерение частоты сердечных сокращений во время и после выполнения физических упражнений. Проведение элементарных соревнований. Составление акробатических и гимнастических комбинаций из разученных упражнений. Проведение игр в футбол и баскетбол по упрощенным правилам. Оказание доврачебной помощи при лёгких ушибах, царапинах и ссадинах, потёртостях.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11" w:name="bookmark13"/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Физическое совершенствование.</w:t>
      </w:r>
      <w:bookmarkEnd w:id="11"/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outlineLvl w:val="4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bookmarkStart w:id="12" w:name="bookmark14"/>
      <w:r w:rsidRPr="000173D3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Гимнастика с основами акробатики.</w:t>
      </w:r>
      <w:bookmarkEnd w:id="12"/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Организующие команды и приёмы: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построение в колонну и шеренгу; выполнение основной стойки по команде «Смирно!»; выполнение команд «Вольно!», «Равняйсь!», «Шагом марш!», « На месте стой!»; размыкание в шеренге и колонне на месте; построение в круг колонной и шеренгой; повороты на месте налево и направо по командам «Налево!» и «Направо!»; размыкание и смыкание приставными шагами в шеренге; повороты кругом с разделением по команде «Кругом! Раз - два!»; перестроение по двое в шеренге и колонне; передвижение в колонне с разной дистанцией и темпом, по «диагонали» и «противоходом».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Акробатические упражнения: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упоры (присев, лежа, согнувшись, лежа сзади); седы (на пятках, углом); группировка из положения лежа и раскачивание в плотной группировке ( с помощью); перекаты назад из седа в группировке и обратно (с помощью); перекаты из упора присев назад и боком; кувырок назад до упора на коленях и до упора присев; мост из положения лежа на спине; акробатические комбинации; прыжки со скакалкой с изменяющимся темпом её вращения.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Гимнастические упражнения прикладного характера: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передвижение по гимнастической стенке вверх и вниз, горизонтально лицом и спиной к опоре; ползание и переползание по- пластунски; преодоление полосы препятствий с элементами лазания, перелезания поочерёдно перемахом правой и левой ногой, переползания; хождение по наклонной гимнастической скамейке; упражнения на низкой перекладине: вис стоя спереди, сзади, зависом одной и двумя ногами (с помощью); лазание по канату (3м) в два и три приёма; передвижение и повороты на гимнастическом бревне; опорный прыжок через гимнастического козла - с небольшого разбега толчком о гимнастический мостик, прыжок в упор стоя на коленях, переход в упор присев и соскок вперёд; из виса стоя присев толчком двумя ногами перемах, согнув ноги и вис сзади согнувшись, опускание назад в вис стоя и обратное движение через вис сзади согнувшись со сходом «вперёд ноги».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outlineLvl w:val="4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bookmarkStart w:id="13" w:name="bookmark15"/>
      <w:r w:rsidRPr="000173D3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Лёгкая атлетика.</w:t>
      </w:r>
      <w:bookmarkEnd w:id="13"/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Бег: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с высоким подниманием бедра, прыжками и ускорением, с изменяющимся направлением движения (змейкой, по кругу, спиной вперёд), из разных исходных положений и с разным положением рук.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lastRenderedPageBreak/>
        <w:t>Прыжки: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на месте (на одной ноге, с поворотом вправо и влево), с продвижением вперёд и назад, левым и правым боком, в длину и в высоту с места; запрыгивание на горку из матов и спрыгивание с неё; в длину и в высоту с прямого разбега, согнув ноги; в высоту с разбега способом «перешагивание».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Броски: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большого мяча (1 кг на дальность двумя руками из-за головы и от груди).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Метание: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малого мяча правой и левой рукой из-за головы, стоя на месте, в вертикальную цель, в стену.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Низкий старт.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Стартовое ускорение.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Финиширование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outlineLvl w:val="4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bookmarkStart w:id="14" w:name="bookmark16"/>
      <w:r w:rsidRPr="000173D3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Лыжные гонки.</w:t>
      </w:r>
      <w:bookmarkEnd w:id="14"/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Организующие команды и приёмы: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«Лыжи на плечо!», «Лыжи к ноге!», «На лыжи становись!»; переноска лыж на плече и под рукой; передвижение в колонне с лыжами.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Передвижения на лыжах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ступающим и скользящим шагом; одновременным двухшажным ходом, с чередованием одновременного двухшажного с попеременным двухшажным, одновременный одношажный ход; чередование изученных ходов во время передвижения по дистанции.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Повороты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переступанием на месте.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Спуски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в основной стойке.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Подъёмы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ступающим и скользящим шагом.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Торможение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падением.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outlineLvl w:val="4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bookmarkStart w:id="15" w:name="bookmark17"/>
      <w:r w:rsidRPr="000173D3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Подвижные игры.</w:t>
      </w:r>
      <w:bookmarkEnd w:id="15"/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На материале раздела «Гимнастика с основами акробатики»: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«У медведя во бору», «Раки», «Тройка», «Бой петухов», «Совушка», «Салки-догонялки», «Альпинисты», «Змейка», «Не урони мешочек», «Пройди бесшумно», «Через холодный ручей», «Парашютисты», «Догонялки на марше», «Увёртывайся от мяча»; игровые задания с использованием строевых упражнений типа: «Становись-разойдись!», «Смена мест».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На материале раздела «Легкая атлетика»: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«Не оступись», «Пятнашки», «Волк во рву», «Кто быстрее», «Горелки», «Рыбки», «Салки на болоте», «Пингвины с мячом», «Быстро по местам», «К своим флажкам», «Точно в мишень», «Третий лишний», «Защита укрепления», «Стрелки», «Кто дальше бросит», «Метатели», «Ловишка, поймай ленту».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На материале раздела «Лыжная подготовка»: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«Охотники и олени», «Встречная эстафета», «День и ночь», «Попади в ворота», «Кто дальше прокатится», «На буксире», «Быстрый лыжник», «За мной!».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На материале раздела «Спортивные игры»: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Футбол: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удар внутренней стороной стопы («щечкой») по неподвижному мячу с места, с одного-двух шагов; по мячу, катящемуся навстречу; удар ногой с разбега по неподвижному и катящемуся мячу в горизонтальную (полоса шириной 1 ,5 м и длиной до 7-8 м) и вертикальную (полоса шириной 2м, длиной 7-8 м) мишень; ведение мяча между предметами и с обводкой предметов; эстафеты с ведением мяча, с передачей мяча партнеру, игра в футбол по упрощённым правилам «Мини-футбол»; подвижные игры «Точная передача», «Передал - садись», «Передай мяч головой».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Баскетбол: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ловля мяча на месте и в движении: низко летящего и летящего на уровне головы; броски мяча двумя руками стоя на месте (мяч снизу, мяч у груди, мяч сзади за головой); передача мяча (снизу, от груди, от плеча); приём мяча снизу двумя руками; передача мяча сверху двумя руками вперёд вверх; нижняя прямая подача; бросок мяча двумя руками от груди после ведения и остановки; прыжок с двух шагов; эстафеты с ведением мяча и бросками его в корзину; подвижные игры: «Не давай мяча водящему», «Круговая лапта», «Брось - поймай», «Выстрел в небо», «Охотники и утки»; игра в баскетбол по упрощенным правилам («Мини - баскетбол»).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Волейбол: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приём мяча снизу двумя руками; передача мяча сверху двумя руками вперёд вверх; нижняя прямая подача; передача мяча через сетку (передача двумя руками сверху, кулаком снизу); передача мяча после небольших перемещений вправо, вперёд, в парах на месте и в движении правым (левым) боком, игра в «Пионербол»; подвижные игры: «Не давай мяч водящему», «Круговая лапта».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Общеразвивающие физические упражнения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по базовым видам и внутри разделов </w:t>
      </w:r>
      <w:r w:rsidRPr="000173D3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На материале гимнастики с основами акробатики.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lastRenderedPageBreak/>
        <w:t>Развитие гибкости: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широкие стойки на ногах; ходьба с включением широкого шага, глубоких выпадов, в приседе; со взмахом ногами; наклоны вперёд, назад, в сторону в стойках на ногах, в седах; выпады и полушпагаты на месте;; «выкруты» с гимнастической палкой, скакалкой; высокие взмахи поочерёдно и попеременно правой и левой ногой, стоя у гимнастической стенки и в при передвижениях; комплексы упражнений, включающие в себя максимальное сгибание и прогибание туловища (в стойках и в седах); индивидуальные комплексы по развитию гибкости.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Развитие координации: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произвольное преодоление простых препятствий; передвижение с резко изменяющимся направлением и остановками в заданной позе; ходьба по гимнастической скамейке с меняющимся темпом и длиной шага, поворотами и приседаниями; воспроизведение заданной игровой позы; игры на переключение внимания, на расслабление мышц рук, ног, туловища (в положениях стоя и лежа, сидя); жонглирование малыми предметами; преодоление полосы препятствий, включающих в себя висы и упоры, простые прыжки, перелезание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упражнения на расслабление отдельных мышечных групп; передвижение шагом, бегом, прыжками в разных направлениях по намеченным ориентирам и по сигналу.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Формирование осанки: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лёжа; комплексы упражнений для укрепления мышечного корсета.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Развитие силовых способностей: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1кг, гантели до 100г. гимнастические палки), комплексы упражнений с постепенным включением в работу основных мышечных групп и увеличивающимся отягощением; лазание с дополнительным отягощением на поясе (по гимнастической стенке и наклонной гимнастической скамейке в упоре на коленях и в упоре присев); перелезание и перепрыгивание через препятствия с опорой на руки; подтягивание в висе стоя и лежа; отжимание лежа с опорой на гимнастическую скамейку; прыжковые упражнения с предметом в руках (продвижением вперед поочередно на правой и левой ноге, на месте вперед и вверх с поворотами вправо и влево), прыжки вверх вперед толчком одной и двумя ногами о гимнастический мостик; переноска партнера в парах.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На материале легкой атлетики.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Развитие координации: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бег с изменяющимся направлением по ограниченной опоре; пробегание коротких отрезков из разных исходных положений; прыжки через скакалку на месте на одной ноге и двух ногах поочередно.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Развитие быстроты: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 положений; броски в стенку и ловля теннисного мяча в максимальном темпе, из разных исходных положений, с поворотами.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Развитие выносливости: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дистанции 30м (с сохраняющимся интервалом отдыха); бег на дистанцию до 400 м; равномерный 6-минутный бег.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Развитие силовых способностей: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повторное выполнение многоскоков; повторное преодоление препятствий (15-20 см); передача набивного мяча (1кг) в максимальном темпе, по кругу, из разных исходных положений; метание набивных мячей (1-2 кг) одной и двумя руками из разных исходных положений и различными способами (сверху, сбоку, снизу, от груди); повторное выполнение беговых нагрузок 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полуприседе и приседе; запрыгивание с последующим спрыгиванием.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На материале лыжных гонок.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lastRenderedPageBreak/>
        <w:t>Развитие координации: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двух-трех шагов; спуск с горы с изменяющимися стойками на лыжах; подбирание предметов во время спуска в низкой стойке.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i/>
          <w:iCs/>
          <w:sz w:val="24"/>
          <w:szCs w:val="24"/>
          <w:lang w:eastAsia="ru-RU"/>
        </w:rPr>
        <w:t>Развитие выносливости: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В процессе овладения учебной деятельностью на занятиях физической культуры укрепляется здоровье, совершенствуются физические качества, активно развивается мышление, творчество и самостоятельность.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center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16" w:name="bookmark18"/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ОСНОВНЫЕ ТРЕБОВАНИЯ К ЗНАНИЯМ, УМЕНИЯМ И НАВЫКАМ УЧАЩИХСЯ</w:t>
      </w:r>
      <w:bookmarkEnd w:id="16"/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В результате освоения программного материала по физической культуре выпускники начальной школы должны: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1335"/>
        </w:tabs>
        <w:spacing w:after="0" w:line="240" w:lineRule="auto"/>
        <w:ind w:left="284" w:firstLine="284"/>
        <w:contextualSpacing/>
        <w:jc w:val="both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17" w:name="bookmark19"/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знать:</w:t>
      </w:r>
      <w:bookmarkEnd w:id="17"/>
    </w:p>
    <w:p w:rsidR="00E3035A" w:rsidRPr="000173D3" w:rsidRDefault="00E3035A" w:rsidP="000173D3">
      <w:pPr>
        <w:numPr>
          <w:ilvl w:val="0"/>
          <w:numId w:val="6"/>
        </w:numPr>
        <w:shd w:val="clear" w:color="auto" w:fill="FFFFFF"/>
        <w:tabs>
          <w:tab w:val="left" w:pos="-142"/>
          <w:tab w:val="left" w:pos="0"/>
          <w:tab w:val="left" w:pos="1167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о взаимосвязи занятий физическими упражнениями с укреплением здоровья и повышением физической подготовленности;</w:t>
      </w:r>
    </w:p>
    <w:p w:rsidR="00E3035A" w:rsidRPr="000173D3" w:rsidRDefault="00E3035A" w:rsidP="000173D3">
      <w:pPr>
        <w:numPr>
          <w:ilvl w:val="0"/>
          <w:numId w:val="4"/>
        </w:numPr>
        <w:shd w:val="clear" w:color="auto" w:fill="FFFFFF"/>
        <w:tabs>
          <w:tab w:val="left" w:pos="-142"/>
          <w:tab w:val="left" w:pos="0"/>
          <w:tab w:val="left" w:pos="1167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о режиме дня и личной гигиене;</w:t>
      </w:r>
    </w:p>
    <w:p w:rsidR="00E3035A" w:rsidRPr="000173D3" w:rsidRDefault="00E3035A" w:rsidP="000173D3">
      <w:pPr>
        <w:numPr>
          <w:ilvl w:val="0"/>
          <w:numId w:val="4"/>
        </w:numPr>
        <w:shd w:val="clear" w:color="auto" w:fill="FFFFFF"/>
        <w:tabs>
          <w:tab w:val="left" w:pos="-142"/>
          <w:tab w:val="left" w:pos="0"/>
          <w:tab w:val="left" w:pos="1167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о правилах составления комплексов утренней зарядки;</w:t>
      </w:r>
    </w:p>
    <w:p w:rsidR="00E3035A" w:rsidRPr="000173D3" w:rsidRDefault="00E3035A" w:rsidP="000173D3">
      <w:pPr>
        <w:numPr>
          <w:ilvl w:val="0"/>
          <w:numId w:val="4"/>
        </w:numPr>
        <w:shd w:val="clear" w:color="auto" w:fill="FFFFFF"/>
        <w:tabs>
          <w:tab w:val="left" w:pos="-142"/>
          <w:tab w:val="left" w:pos="0"/>
          <w:tab w:val="left" w:pos="1167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о физической подготовке и ее связи с развитием физических качеств, систем дыхания и кровообращения;</w:t>
      </w:r>
    </w:p>
    <w:p w:rsidR="00E3035A" w:rsidRPr="000173D3" w:rsidRDefault="00E3035A" w:rsidP="000173D3">
      <w:pPr>
        <w:numPr>
          <w:ilvl w:val="0"/>
          <w:numId w:val="4"/>
        </w:numPr>
        <w:shd w:val="clear" w:color="auto" w:fill="FFFFFF"/>
        <w:tabs>
          <w:tab w:val="left" w:pos="-142"/>
          <w:tab w:val="left" w:pos="0"/>
          <w:tab w:val="left" w:pos="1167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о физической нагрузке и способах ее регулирования;</w:t>
      </w:r>
    </w:p>
    <w:p w:rsidR="00E3035A" w:rsidRPr="000173D3" w:rsidRDefault="00E3035A" w:rsidP="000173D3">
      <w:pPr>
        <w:numPr>
          <w:ilvl w:val="0"/>
          <w:numId w:val="4"/>
        </w:numPr>
        <w:shd w:val="clear" w:color="auto" w:fill="FFFFFF"/>
        <w:tabs>
          <w:tab w:val="left" w:pos="-142"/>
          <w:tab w:val="left" w:pos="0"/>
          <w:tab w:val="left" w:pos="1167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о причинах возникновения травм во время занятий физическими упражнениями, профилактике травматизма;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1330"/>
        </w:tabs>
        <w:spacing w:after="0" w:line="240" w:lineRule="auto"/>
        <w:ind w:firstLine="284"/>
        <w:contextualSpacing/>
        <w:jc w:val="both"/>
        <w:outlineLvl w:val="4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18" w:name="bookmark20"/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уметь:</w:t>
      </w:r>
      <w:bookmarkEnd w:id="18"/>
    </w:p>
    <w:p w:rsidR="00E3035A" w:rsidRPr="000173D3" w:rsidRDefault="00E3035A" w:rsidP="000173D3">
      <w:pPr>
        <w:numPr>
          <w:ilvl w:val="0"/>
          <w:numId w:val="4"/>
        </w:numPr>
        <w:shd w:val="clear" w:color="auto" w:fill="FFFFFF"/>
        <w:tabs>
          <w:tab w:val="left" w:pos="-142"/>
          <w:tab w:val="left" w:pos="0"/>
          <w:tab w:val="left" w:pos="1167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выполнять комплексы упражнений, направленные на формирование правильной осанки;</w:t>
      </w:r>
    </w:p>
    <w:p w:rsidR="00E3035A" w:rsidRPr="000173D3" w:rsidRDefault="00E3035A" w:rsidP="000173D3">
      <w:pPr>
        <w:numPr>
          <w:ilvl w:val="0"/>
          <w:numId w:val="4"/>
        </w:numPr>
        <w:shd w:val="clear" w:color="auto" w:fill="FFFFFF"/>
        <w:tabs>
          <w:tab w:val="left" w:pos="-142"/>
          <w:tab w:val="left" w:pos="0"/>
          <w:tab w:val="left" w:pos="1167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выполнять комплексы упражнений утренней зарядки и физкультминуток;</w:t>
      </w:r>
    </w:p>
    <w:p w:rsidR="00E3035A" w:rsidRPr="000173D3" w:rsidRDefault="00E3035A" w:rsidP="000173D3">
      <w:pPr>
        <w:numPr>
          <w:ilvl w:val="0"/>
          <w:numId w:val="4"/>
        </w:numPr>
        <w:shd w:val="clear" w:color="auto" w:fill="FFFFFF"/>
        <w:tabs>
          <w:tab w:val="left" w:pos="-142"/>
          <w:tab w:val="left" w:pos="0"/>
          <w:tab w:val="left" w:pos="1167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играть в подвижные игры;</w:t>
      </w:r>
    </w:p>
    <w:p w:rsidR="00E3035A" w:rsidRPr="000173D3" w:rsidRDefault="00E3035A" w:rsidP="000173D3">
      <w:pPr>
        <w:numPr>
          <w:ilvl w:val="0"/>
          <w:numId w:val="4"/>
        </w:numPr>
        <w:shd w:val="clear" w:color="auto" w:fill="FFFFFF"/>
        <w:tabs>
          <w:tab w:val="left" w:pos="-142"/>
          <w:tab w:val="left" w:pos="0"/>
          <w:tab w:val="left" w:pos="1162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демонстрировать уровень физической подготовленности;</w:t>
      </w:r>
    </w:p>
    <w:p w:rsidR="00E3035A" w:rsidRPr="000173D3" w:rsidRDefault="00E3035A" w:rsidP="000173D3">
      <w:pPr>
        <w:numPr>
          <w:ilvl w:val="0"/>
          <w:numId w:val="4"/>
        </w:numPr>
        <w:shd w:val="clear" w:color="auto" w:fill="FFFFFF"/>
        <w:tabs>
          <w:tab w:val="left" w:pos="-142"/>
          <w:tab w:val="left" w:pos="0"/>
          <w:tab w:val="left" w:pos="1167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вести дневник самонаблюдения;</w:t>
      </w:r>
    </w:p>
    <w:p w:rsidR="00E3035A" w:rsidRPr="000173D3" w:rsidRDefault="00E3035A" w:rsidP="000173D3">
      <w:pPr>
        <w:numPr>
          <w:ilvl w:val="0"/>
          <w:numId w:val="4"/>
        </w:numPr>
        <w:shd w:val="clear" w:color="auto" w:fill="FFFFFF"/>
        <w:tabs>
          <w:tab w:val="left" w:pos="-142"/>
          <w:tab w:val="left" w:pos="0"/>
          <w:tab w:val="left" w:pos="1167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выполнять простейшие акробатические и гимнастические комбинации на высоком качественном уровне;</w:t>
      </w:r>
    </w:p>
    <w:p w:rsidR="00E3035A" w:rsidRPr="000173D3" w:rsidRDefault="00E3035A" w:rsidP="000173D3">
      <w:pPr>
        <w:numPr>
          <w:ilvl w:val="0"/>
          <w:numId w:val="4"/>
        </w:numPr>
        <w:shd w:val="clear" w:color="auto" w:fill="FFFFFF"/>
        <w:tabs>
          <w:tab w:val="left" w:pos="-142"/>
          <w:tab w:val="left" w:pos="0"/>
          <w:tab w:val="left" w:pos="1167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подсчитывать частоту сердечных сокращений при выполнении физических упражнений с разной нагрузкой;</w:t>
      </w:r>
    </w:p>
    <w:p w:rsidR="00E3035A" w:rsidRPr="000173D3" w:rsidRDefault="00E3035A" w:rsidP="000173D3">
      <w:pPr>
        <w:numPr>
          <w:ilvl w:val="0"/>
          <w:numId w:val="7"/>
        </w:numPr>
        <w:shd w:val="clear" w:color="auto" w:fill="FFFFFF"/>
        <w:tabs>
          <w:tab w:val="left" w:pos="-142"/>
          <w:tab w:val="left" w:pos="0"/>
          <w:tab w:val="left" w:pos="1282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выполнять комплексы общеразвивающих и подводящих упражнений для освоения технических действий игры в футбол, баскетбол,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волейбол;</w:t>
      </w:r>
    </w:p>
    <w:p w:rsidR="00E3035A" w:rsidRPr="000173D3" w:rsidRDefault="00E3035A" w:rsidP="000173D3">
      <w:pPr>
        <w:numPr>
          <w:ilvl w:val="0"/>
          <w:numId w:val="8"/>
        </w:numPr>
        <w:shd w:val="clear" w:color="auto" w:fill="FFFFFF"/>
        <w:tabs>
          <w:tab w:val="left" w:pos="-142"/>
          <w:tab w:val="left" w:pos="0"/>
          <w:tab w:val="left" w:pos="1167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выполнять передвижения в ходьбе, беге, прыжках разными способами;</w:t>
      </w:r>
    </w:p>
    <w:p w:rsidR="00E3035A" w:rsidRPr="000173D3" w:rsidRDefault="00E3035A" w:rsidP="000173D3">
      <w:pPr>
        <w:numPr>
          <w:ilvl w:val="0"/>
          <w:numId w:val="4"/>
        </w:numPr>
        <w:shd w:val="clear" w:color="auto" w:fill="FFFFFF"/>
        <w:tabs>
          <w:tab w:val="left" w:pos="-142"/>
          <w:tab w:val="left" w:pos="0"/>
          <w:tab w:val="left" w:pos="1167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оказывать доврачебную помощь при ссадинах, царапинах, легких ушибах и потертостях.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</w:tabs>
        <w:spacing w:after="0" w:line="240" w:lineRule="auto"/>
        <w:ind w:firstLine="284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УРОВЕНЬ ФИЗИЧЕСКОЙ ПОДГОТОВЛЕННОСТИ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1 класс</w:t>
      </w:r>
    </w:p>
    <w:tbl>
      <w:tblPr>
        <w:tblW w:w="1053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92"/>
        <w:gridCol w:w="1559"/>
        <w:gridCol w:w="1276"/>
        <w:gridCol w:w="1134"/>
        <w:gridCol w:w="1533"/>
        <w:gridCol w:w="1160"/>
        <w:gridCol w:w="1583"/>
      </w:tblGrid>
      <w:tr w:rsidR="00E3035A" w:rsidRPr="00A8030C" w:rsidTr="008C6F7C">
        <w:trPr>
          <w:trHeight w:val="302"/>
          <w:jc w:val="center"/>
        </w:trPr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Контрольные</w:t>
            </w:r>
          </w:p>
        </w:tc>
        <w:tc>
          <w:tcPr>
            <w:tcW w:w="82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Уровень</w:t>
            </w:r>
          </w:p>
        </w:tc>
      </w:tr>
      <w:tr w:rsidR="00E3035A" w:rsidRPr="00A8030C" w:rsidTr="008C6F7C">
        <w:trPr>
          <w:trHeight w:val="286"/>
          <w:jc w:val="center"/>
        </w:trPr>
        <w:tc>
          <w:tcPr>
            <w:tcW w:w="22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E3035A" w:rsidRPr="00A8030C" w:rsidTr="008C6F7C">
        <w:trPr>
          <w:trHeight w:val="291"/>
          <w:jc w:val="center"/>
        </w:trPr>
        <w:tc>
          <w:tcPr>
            <w:tcW w:w="22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4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Девочки</w:t>
            </w:r>
          </w:p>
        </w:tc>
      </w:tr>
      <w:tr w:rsidR="00E3035A" w:rsidRPr="00A8030C" w:rsidTr="008C6F7C">
        <w:trPr>
          <w:trHeight w:val="594"/>
          <w:jc w:val="center"/>
        </w:trPr>
        <w:tc>
          <w:tcPr>
            <w:tcW w:w="22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Подтягивание на низкой перекладине из виса лежа,</w:t>
            </w:r>
          </w:p>
          <w:p w:rsidR="00E3035A" w:rsidRPr="000173D3" w:rsidRDefault="00E3035A" w:rsidP="000173D3">
            <w:pPr>
              <w:shd w:val="clear" w:color="auto" w:fill="FFFFFF"/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раз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11 - 12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9 - 10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7 - 8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9 - 10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7 - 8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5 - 6</w:t>
            </w:r>
          </w:p>
        </w:tc>
      </w:tr>
      <w:tr w:rsidR="00E3035A" w:rsidRPr="00A8030C" w:rsidTr="008C6F7C">
        <w:trPr>
          <w:trHeight w:val="280"/>
          <w:jc w:val="center"/>
        </w:trPr>
        <w:tc>
          <w:tcPr>
            <w:tcW w:w="22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shd w:val="clear" w:color="auto" w:fill="FFFFFF"/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3035A" w:rsidRPr="00A8030C" w:rsidTr="008C6F7C">
        <w:trPr>
          <w:trHeight w:val="254"/>
          <w:jc w:val="center"/>
        </w:trPr>
        <w:tc>
          <w:tcPr>
            <w:tcW w:w="22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3035A" w:rsidRPr="00A8030C" w:rsidTr="005C0ACE">
        <w:trPr>
          <w:trHeight w:val="323"/>
          <w:jc w:val="center"/>
        </w:trPr>
        <w:tc>
          <w:tcPr>
            <w:tcW w:w="22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Прыжок в длину</w:t>
            </w:r>
          </w:p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с места, см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118 - 120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115 - 117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105 - 114</w:t>
            </w:r>
          </w:p>
        </w:tc>
        <w:tc>
          <w:tcPr>
            <w:tcW w:w="15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116 - 118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113 - 115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95 - 112</w:t>
            </w:r>
          </w:p>
        </w:tc>
      </w:tr>
      <w:tr w:rsidR="00E3035A" w:rsidRPr="00A8030C" w:rsidTr="005C0ACE">
        <w:trPr>
          <w:trHeight w:val="249"/>
          <w:jc w:val="center"/>
        </w:trPr>
        <w:tc>
          <w:tcPr>
            <w:tcW w:w="22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3035A" w:rsidRPr="00A8030C" w:rsidTr="008C6F7C">
        <w:trPr>
          <w:trHeight w:val="594"/>
          <w:jc w:val="center"/>
        </w:trPr>
        <w:tc>
          <w:tcPr>
            <w:tcW w:w="22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Наклон вперед, не сгибая ног</w:t>
            </w:r>
          </w:p>
          <w:p w:rsidR="00E3035A" w:rsidRPr="000173D3" w:rsidRDefault="00E3035A" w:rsidP="000173D3">
            <w:pPr>
              <w:shd w:val="clear" w:color="auto" w:fill="FFFFFF"/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в коленях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Коснуться лбом</w:t>
            </w:r>
          </w:p>
          <w:p w:rsidR="00E3035A" w:rsidRPr="000173D3" w:rsidRDefault="00E3035A" w:rsidP="000173D3">
            <w:pPr>
              <w:shd w:val="clear" w:color="auto" w:fill="FFFFFF"/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колен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Коснуться ладонями</w:t>
            </w:r>
          </w:p>
          <w:p w:rsidR="00E3035A" w:rsidRPr="000173D3" w:rsidRDefault="00E3035A" w:rsidP="000173D3">
            <w:pPr>
              <w:shd w:val="clear" w:color="auto" w:fill="FFFFFF"/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пола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Коснуться пальцами</w:t>
            </w:r>
          </w:p>
          <w:p w:rsidR="00E3035A" w:rsidRPr="000173D3" w:rsidRDefault="00E3035A" w:rsidP="000173D3">
            <w:pPr>
              <w:shd w:val="clear" w:color="auto" w:fill="FFFFFF"/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пола</w:t>
            </w:r>
          </w:p>
        </w:tc>
        <w:tc>
          <w:tcPr>
            <w:tcW w:w="15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Коснуться лбом</w:t>
            </w:r>
          </w:p>
          <w:p w:rsidR="00E3035A" w:rsidRPr="000173D3" w:rsidRDefault="00E3035A" w:rsidP="000173D3">
            <w:pPr>
              <w:shd w:val="clear" w:color="auto" w:fill="FFFFFF"/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колен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Коснуться ладонями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Коснуться пальцами</w:t>
            </w:r>
          </w:p>
        </w:tc>
      </w:tr>
      <w:tr w:rsidR="00E3035A" w:rsidRPr="00A8030C" w:rsidTr="008C6F7C">
        <w:trPr>
          <w:trHeight w:val="265"/>
          <w:jc w:val="center"/>
        </w:trPr>
        <w:tc>
          <w:tcPr>
            <w:tcW w:w="22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пола</w:t>
            </w:r>
          </w:p>
        </w:tc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пола</w:t>
            </w:r>
          </w:p>
        </w:tc>
      </w:tr>
      <w:tr w:rsidR="00E3035A" w:rsidRPr="00A8030C" w:rsidTr="000173D3">
        <w:trPr>
          <w:trHeight w:val="571"/>
          <w:jc w:val="center"/>
        </w:trPr>
        <w:tc>
          <w:tcPr>
            <w:tcW w:w="22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Бег 30 м с высокого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старта, 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6,2 - 6,0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6,7 - 6,3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7,2- 7,0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6,3 - 6,1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6,9 - 6,5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7,2 - 7,0</w:t>
            </w:r>
          </w:p>
        </w:tc>
      </w:tr>
      <w:tr w:rsidR="00E3035A" w:rsidRPr="00A8030C" w:rsidTr="002524AF">
        <w:trPr>
          <w:trHeight w:val="297"/>
          <w:jc w:val="center"/>
        </w:trPr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Бег 1000 м</w:t>
            </w:r>
          </w:p>
        </w:tc>
        <w:tc>
          <w:tcPr>
            <w:tcW w:w="82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Без учета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времени</w:t>
            </w:r>
          </w:p>
        </w:tc>
      </w:tr>
      <w:tr w:rsidR="00E3035A" w:rsidRPr="00A8030C" w:rsidTr="008C6F7C">
        <w:trPr>
          <w:trHeight w:val="396"/>
          <w:jc w:val="center"/>
        </w:trPr>
        <w:tc>
          <w:tcPr>
            <w:tcW w:w="10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 класс</w:t>
            </w:r>
          </w:p>
        </w:tc>
      </w:tr>
      <w:tr w:rsidR="00E3035A" w:rsidRPr="00A8030C" w:rsidTr="008C6F7C">
        <w:trPr>
          <w:trHeight w:val="307"/>
          <w:jc w:val="center"/>
        </w:trPr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Контрольные</w:t>
            </w:r>
          </w:p>
        </w:tc>
        <w:tc>
          <w:tcPr>
            <w:tcW w:w="82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Уровень</w:t>
            </w:r>
          </w:p>
        </w:tc>
      </w:tr>
      <w:tr w:rsidR="00E3035A" w:rsidRPr="00A8030C" w:rsidTr="008C6F7C">
        <w:trPr>
          <w:trHeight w:val="291"/>
          <w:jc w:val="center"/>
        </w:trPr>
        <w:tc>
          <w:tcPr>
            <w:tcW w:w="22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E3035A" w:rsidRPr="00A8030C" w:rsidTr="008C6F7C">
        <w:trPr>
          <w:trHeight w:val="291"/>
          <w:jc w:val="center"/>
        </w:trPr>
        <w:tc>
          <w:tcPr>
            <w:tcW w:w="22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4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Девочки</w:t>
            </w:r>
          </w:p>
        </w:tc>
      </w:tr>
      <w:tr w:rsidR="00E3035A" w:rsidRPr="00A8030C" w:rsidTr="008C6F7C">
        <w:trPr>
          <w:trHeight w:val="588"/>
          <w:jc w:val="center"/>
        </w:trPr>
        <w:tc>
          <w:tcPr>
            <w:tcW w:w="22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Подтягивание на низкой перекладине из виса лежа,</w:t>
            </w:r>
          </w:p>
          <w:p w:rsidR="00E3035A" w:rsidRPr="000173D3" w:rsidRDefault="00E3035A" w:rsidP="000173D3">
            <w:pPr>
              <w:shd w:val="clear" w:color="auto" w:fill="FFFFFF"/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раз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14 - 16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8 – 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5 - 7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13 - 15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8 - 12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right="142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5 - 7</w:t>
            </w:r>
          </w:p>
        </w:tc>
      </w:tr>
      <w:tr w:rsidR="00E3035A" w:rsidRPr="00A8030C" w:rsidTr="008C6F7C">
        <w:trPr>
          <w:trHeight w:val="280"/>
          <w:jc w:val="center"/>
        </w:trPr>
        <w:tc>
          <w:tcPr>
            <w:tcW w:w="22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shd w:val="clear" w:color="auto" w:fill="FFFFFF"/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3035A" w:rsidRPr="00A8030C" w:rsidTr="008C6F7C">
        <w:trPr>
          <w:trHeight w:val="312"/>
          <w:jc w:val="center"/>
        </w:trPr>
        <w:tc>
          <w:tcPr>
            <w:tcW w:w="22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3035A" w:rsidRPr="00A8030C" w:rsidTr="00987C61">
        <w:trPr>
          <w:trHeight w:val="604"/>
          <w:jc w:val="center"/>
        </w:trPr>
        <w:tc>
          <w:tcPr>
            <w:tcW w:w="22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Прыжок в длину</w:t>
            </w:r>
          </w:p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с места, см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143 - 150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128 - 142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119 - 127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136 - 146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118 - 135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108 - 117</w:t>
            </w:r>
          </w:p>
        </w:tc>
      </w:tr>
      <w:tr w:rsidR="00E3035A" w:rsidRPr="00A8030C" w:rsidTr="008C6F7C">
        <w:trPr>
          <w:trHeight w:val="594"/>
          <w:jc w:val="center"/>
        </w:trPr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Наклон вперед, не сгибая ног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Коснуться лбом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Коснуться ладонями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Коснуться пальцами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Коснуться лбом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Коснуться ладонями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Коснуться пальцами</w:t>
            </w:r>
          </w:p>
        </w:tc>
      </w:tr>
      <w:tr w:rsidR="00E3035A" w:rsidRPr="00A8030C" w:rsidTr="008C6F7C">
        <w:trPr>
          <w:trHeight w:val="307"/>
          <w:jc w:val="center"/>
        </w:trPr>
        <w:tc>
          <w:tcPr>
            <w:tcW w:w="22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в коленях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колен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пола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пола</w:t>
            </w:r>
          </w:p>
        </w:tc>
        <w:tc>
          <w:tcPr>
            <w:tcW w:w="1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колен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пола</w:t>
            </w:r>
          </w:p>
        </w:tc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пола</w:t>
            </w:r>
          </w:p>
        </w:tc>
      </w:tr>
      <w:tr w:rsidR="00E3035A" w:rsidRPr="00A8030C" w:rsidTr="008C6F7C">
        <w:trPr>
          <w:trHeight w:val="307"/>
          <w:jc w:val="center"/>
        </w:trPr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Бег 30 м с высокого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6,0 - 5,8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6,7 - 6,1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7,0 - 6,8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6,2 - 6,0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6,7 - 6,3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7,0 - 6,8</w:t>
            </w:r>
          </w:p>
        </w:tc>
      </w:tr>
      <w:tr w:rsidR="00E3035A" w:rsidRPr="00A8030C" w:rsidTr="008C6F7C">
        <w:trPr>
          <w:trHeight w:val="280"/>
          <w:jc w:val="center"/>
        </w:trPr>
        <w:tc>
          <w:tcPr>
            <w:tcW w:w="22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старта, с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3035A" w:rsidRPr="00A8030C" w:rsidTr="00D2112C">
        <w:trPr>
          <w:trHeight w:val="323"/>
          <w:jc w:val="center"/>
        </w:trPr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42"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Бег 1000 м</w:t>
            </w:r>
          </w:p>
        </w:tc>
        <w:tc>
          <w:tcPr>
            <w:tcW w:w="82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  <w:tab w:val="left" w:pos="1418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Без учета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времени</w:t>
            </w:r>
          </w:p>
        </w:tc>
      </w:tr>
    </w:tbl>
    <w:p w:rsidR="00E3035A" w:rsidRPr="000173D3" w:rsidRDefault="00E3035A" w:rsidP="000173D3">
      <w:pPr>
        <w:widowControl w:val="0"/>
        <w:tabs>
          <w:tab w:val="left" w:pos="-142"/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firstLine="284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sz w:val="24"/>
          <w:szCs w:val="24"/>
          <w:lang w:eastAsia="ru-RU"/>
        </w:rPr>
        <w:t>3 класс</w:t>
      </w:r>
    </w:p>
    <w:tbl>
      <w:tblPr>
        <w:tblW w:w="1057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28"/>
        <w:gridCol w:w="1558"/>
        <w:gridCol w:w="1279"/>
        <w:gridCol w:w="1113"/>
        <w:gridCol w:w="1519"/>
        <w:gridCol w:w="1174"/>
        <w:gridCol w:w="1599"/>
      </w:tblGrid>
      <w:tr w:rsidR="00E3035A" w:rsidRPr="00A8030C" w:rsidTr="008C6F7C">
        <w:trPr>
          <w:trHeight w:val="274"/>
          <w:jc w:val="center"/>
        </w:trPr>
        <w:tc>
          <w:tcPr>
            <w:tcW w:w="232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Контрольные упражнения</w:t>
            </w:r>
          </w:p>
        </w:tc>
        <w:tc>
          <w:tcPr>
            <w:tcW w:w="82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Уровень</w:t>
            </w:r>
          </w:p>
        </w:tc>
      </w:tr>
      <w:tr w:rsidR="00E3035A" w:rsidRPr="00A8030C" w:rsidTr="008C6F7C">
        <w:trPr>
          <w:trHeight w:val="283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E3035A" w:rsidRPr="00A8030C" w:rsidTr="008C6F7C">
        <w:trPr>
          <w:trHeight w:val="269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4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Девочки</w:t>
            </w:r>
          </w:p>
        </w:tc>
      </w:tr>
      <w:tr w:rsidR="00E3035A" w:rsidRPr="00A8030C" w:rsidTr="008C6F7C">
        <w:trPr>
          <w:trHeight w:val="768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Подтягивание в висе,</w:t>
            </w:r>
          </w:p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раз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3035A" w:rsidRPr="00A8030C" w:rsidTr="008C6F7C">
        <w:trPr>
          <w:trHeight w:val="1022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Подтягивание в висе лежа, согнувшись, количество раз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E3035A" w:rsidRPr="00A8030C" w:rsidTr="008C6F7C">
        <w:trPr>
          <w:trHeight w:val="518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Прыжок в длину с места, см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150 - 160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131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–</w:t>
            </w: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149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120 - 130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143 - 152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126 - 142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115 - 125</w:t>
            </w:r>
          </w:p>
        </w:tc>
      </w:tr>
      <w:tr w:rsidR="00E3035A" w:rsidRPr="00A8030C" w:rsidTr="008C6F7C">
        <w:trPr>
          <w:trHeight w:val="514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Бег 30м с высокого старта, с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5,8 - 5,6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6,3 - 5,9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6,6 - 6,4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6,3 - 6,0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6,5 - 5,9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6,8 - 6,6</w:t>
            </w:r>
          </w:p>
        </w:tc>
      </w:tr>
      <w:tr w:rsidR="00E3035A" w:rsidRPr="00A8030C" w:rsidTr="008C6F7C">
        <w:trPr>
          <w:trHeight w:val="283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Бег 1000 м (мин, с)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5,30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6.30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7,00</w:t>
            </w:r>
          </w:p>
        </w:tc>
      </w:tr>
      <w:tr w:rsidR="00E3035A" w:rsidRPr="00A8030C" w:rsidTr="008C6F7C">
        <w:trPr>
          <w:trHeight w:val="518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Ходьба на лыжах 1 км (мин,с)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8,30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9,00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8,30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9,00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9,30</w:t>
            </w:r>
          </w:p>
        </w:tc>
      </w:tr>
      <w:tr w:rsidR="00E3035A" w:rsidRPr="00A8030C" w:rsidTr="008C6F7C">
        <w:trPr>
          <w:trHeight w:val="383"/>
          <w:jc w:val="center"/>
        </w:trPr>
        <w:tc>
          <w:tcPr>
            <w:tcW w:w="1057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035A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3035A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3035A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 класс</w:t>
            </w:r>
          </w:p>
        </w:tc>
      </w:tr>
      <w:tr w:rsidR="00E3035A" w:rsidRPr="00A8030C" w:rsidTr="008C6F7C">
        <w:trPr>
          <w:trHeight w:val="278"/>
          <w:jc w:val="center"/>
        </w:trPr>
        <w:tc>
          <w:tcPr>
            <w:tcW w:w="232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Контрольные упражнения</w:t>
            </w:r>
          </w:p>
        </w:tc>
        <w:tc>
          <w:tcPr>
            <w:tcW w:w="82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Уровень</w:t>
            </w:r>
          </w:p>
        </w:tc>
      </w:tr>
      <w:tr w:rsidR="00E3035A" w:rsidRPr="00A8030C" w:rsidTr="008C6F7C">
        <w:trPr>
          <w:trHeight w:val="293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E3035A" w:rsidRPr="00A8030C" w:rsidTr="008C6F7C">
        <w:trPr>
          <w:trHeight w:val="278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4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Девочки</w:t>
            </w:r>
          </w:p>
        </w:tc>
      </w:tr>
      <w:tr w:rsidR="00E3035A" w:rsidRPr="00A8030C" w:rsidTr="008C6F7C">
        <w:trPr>
          <w:trHeight w:val="768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Подтягивание в висе,</w:t>
            </w:r>
          </w:p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раз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3035A" w:rsidRPr="00A8030C" w:rsidTr="008C6F7C">
        <w:trPr>
          <w:trHeight w:val="1022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Подтягивание в висе лежа, согнувшись, количество раз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E3035A" w:rsidRPr="00A8030C" w:rsidTr="008C6F7C">
        <w:trPr>
          <w:trHeight w:val="514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Бег 60 м с высокого старта, с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10,8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11,0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11,0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11,5</w:t>
            </w:r>
          </w:p>
        </w:tc>
      </w:tr>
      <w:tr w:rsidR="00E3035A" w:rsidRPr="00A8030C" w:rsidTr="008C6F7C">
        <w:trPr>
          <w:trHeight w:val="278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Бег 1000 м (мин, с)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4,30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5,50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5,40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6,30</w:t>
            </w:r>
          </w:p>
        </w:tc>
      </w:tr>
      <w:tr w:rsidR="00E3035A" w:rsidRPr="00A8030C" w:rsidTr="008C6F7C">
        <w:trPr>
          <w:trHeight w:val="523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Ходьба на лыжах 1км (мин,с)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7,30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7,30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035A" w:rsidRPr="000173D3" w:rsidRDefault="00E3035A" w:rsidP="000173D3">
            <w:pPr>
              <w:tabs>
                <w:tab w:val="left" w:pos="-142"/>
                <w:tab w:val="left" w:pos="0"/>
                <w:tab w:val="left" w:pos="284"/>
              </w:tabs>
              <w:spacing w:after="0" w:line="240" w:lineRule="auto"/>
              <w:ind w:right="138"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73D3">
              <w:rPr>
                <w:rFonts w:ascii="Times New Roman" w:hAnsi="Times New Roman"/>
                <w:sz w:val="24"/>
                <w:szCs w:val="24"/>
                <w:lang w:eastAsia="ru-RU"/>
              </w:rPr>
              <w:t>8,30</w:t>
            </w:r>
          </w:p>
        </w:tc>
      </w:tr>
    </w:tbl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КРИТЕРИИ И НОРМЫ ОЦЕНКИ ЗНАНИЙ ОБУЧАЮЩИХСЯ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При оценивании успеваемости учитываются индивидуальные возможности, уровень физического развития и двигательные возможности, последствия заболеваний учащихся.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Классификация ошибок и недочетов, влияющих на снижение оценки.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Мелкими ошибками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считаются такие, которые не влияют на качество и результат выполнения. К мелким ошибкам в основном относятся неточность отталкивания, нарушение ритма, неправильное исходное положение, «заступ» при приземлении.</w:t>
      </w:r>
    </w:p>
    <w:p w:rsidR="00E3035A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Значительные ошибки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- это такие, которые не вызывают особого искажения структуры движений, но влияют на качество выполнения, хотя количественный показатель ниже предполагаемого. К значительным ошибкам относятся: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</w:t>
      </w:r>
      <w:r w:rsidRPr="000173D3">
        <w:rPr>
          <w:rFonts w:ascii="Times New Roman" w:hAnsi="Times New Roman"/>
          <w:sz w:val="24"/>
          <w:szCs w:val="24"/>
          <w:lang w:eastAsia="ru-RU"/>
        </w:rPr>
        <w:t>старт не из требуемого положения;</w:t>
      </w:r>
    </w:p>
    <w:p w:rsidR="00E3035A" w:rsidRPr="000173D3" w:rsidRDefault="00E3035A" w:rsidP="000173D3">
      <w:pPr>
        <w:numPr>
          <w:ilvl w:val="0"/>
          <w:numId w:val="5"/>
        </w:numPr>
        <w:shd w:val="clear" w:color="auto" w:fill="FFFFFF"/>
        <w:tabs>
          <w:tab w:val="left" w:pos="-142"/>
          <w:tab w:val="left" w:pos="0"/>
          <w:tab w:val="left" w:pos="142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отталкивание далеко от планки при выполнении прыжков в длину, высоту;</w:t>
      </w:r>
    </w:p>
    <w:p w:rsidR="00E3035A" w:rsidRPr="000173D3" w:rsidRDefault="00E3035A" w:rsidP="000173D3">
      <w:pPr>
        <w:numPr>
          <w:ilvl w:val="0"/>
          <w:numId w:val="5"/>
        </w:numPr>
        <w:shd w:val="clear" w:color="auto" w:fill="FFFFFF"/>
        <w:tabs>
          <w:tab w:val="left" w:pos="-142"/>
          <w:tab w:val="left" w:pos="0"/>
          <w:tab w:val="left" w:pos="142"/>
          <w:tab w:val="left" w:pos="284"/>
          <w:tab w:val="left" w:pos="426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бросок мяча в кольцо, метание в цель с наличием дополнительных движений;</w:t>
      </w:r>
    </w:p>
    <w:p w:rsidR="00E3035A" w:rsidRPr="000173D3" w:rsidRDefault="00E3035A" w:rsidP="000173D3">
      <w:pPr>
        <w:numPr>
          <w:ilvl w:val="0"/>
          <w:numId w:val="5"/>
        </w:numPr>
        <w:shd w:val="clear" w:color="auto" w:fill="FFFFFF"/>
        <w:tabs>
          <w:tab w:val="left" w:pos="-142"/>
          <w:tab w:val="left" w:pos="0"/>
          <w:tab w:val="left" w:pos="142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несинхронность выполнения упражнения.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Грубые ошибки —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это такие, которые искажают технику движения, влияют на качество и результат выполнения упражнения.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Характеристика цифровой оценки (отметки) Оценка «5»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выставляется за качественное выполнение упражнений, допускается наличие мелких ошибок. </w:t>
      </w: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Оценка «4»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выставляется, если допущено не более одной значительной ошибки и нескольких мелких.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Оценка «3»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выставляется, если допущены значительные ошибки и несколько грубых, но ученик при повторных выполнениях может улучшить результат.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Оценка «2»</w:t>
      </w:r>
      <w:r w:rsidRPr="000173D3">
        <w:rPr>
          <w:rFonts w:ascii="Times New Roman" w:hAnsi="Times New Roman"/>
          <w:sz w:val="24"/>
          <w:szCs w:val="24"/>
          <w:lang w:eastAsia="ru-RU"/>
        </w:rPr>
        <w:t xml:space="preserve"> выставляется, если упражнение не выполнено. Причиной невыполнения является наличие грубых ошибок.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В 1 - 4 классах оценка за технику ставится лишь при выполнении упражнений в равновесии, с элементами акробатики, при построениях, перестроениях, ходьбе, лазанье. В остальных видах (бег, прыжки, метание, броски, ходьба) необходимо учитывать результат: секунды, количество, длину, высоту.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Материально - техническое обеспечение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Библиотечный фонд:</w:t>
      </w:r>
    </w:p>
    <w:p w:rsidR="00E3035A" w:rsidRPr="000173D3" w:rsidRDefault="00E3035A" w:rsidP="000173D3">
      <w:pPr>
        <w:numPr>
          <w:ilvl w:val="1"/>
          <w:numId w:val="5"/>
        </w:numPr>
        <w:shd w:val="clear" w:color="auto" w:fill="FFFFFF"/>
        <w:tabs>
          <w:tab w:val="left" w:pos="-142"/>
          <w:tab w:val="left" w:pos="0"/>
          <w:tab w:val="left" w:pos="284"/>
          <w:tab w:val="left" w:pos="778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Лях В. И, Программы образовательных учреждений. 1 - 11 классы: комплексная программа физического воспитания учащихся 1 - 11 классов /В. И. Лях, А. А. Зданевич. - М.; Просвещение, 2011.</w:t>
      </w:r>
    </w:p>
    <w:p w:rsidR="00E3035A" w:rsidRPr="000173D3" w:rsidRDefault="00E3035A" w:rsidP="000173D3">
      <w:pPr>
        <w:numPr>
          <w:ilvl w:val="1"/>
          <w:numId w:val="5"/>
        </w:numPr>
        <w:shd w:val="clear" w:color="auto" w:fill="FFFFFF"/>
        <w:tabs>
          <w:tab w:val="left" w:pos="-142"/>
          <w:tab w:val="left" w:pos="0"/>
          <w:tab w:val="left" w:pos="221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Лях В. И. Мой друг - физкультура: учебник для учащихся 1 - 4 классов начальной школы /В. И. Лях, - М., Просвещение, 2006.</w:t>
      </w:r>
    </w:p>
    <w:p w:rsidR="00E3035A" w:rsidRPr="000173D3" w:rsidRDefault="00E3035A" w:rsidP="000173D3">
      <w:pPr>
        <w:numPr>
          <w:ilvl w:val="1"/>
          <w:numId w:val="5"/>
        </w:numPr>
        <w:shd w:val="clear" w:color="auto" w:fill="FFFFFF"/>
        <w:tabs>
          <w:tab w:val="left" w:pos="-142"/>
          <w:tab w:val="left" w:pos="0"/>
          <w:tab w:val="left" w:pos="216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Ковалько В. И. Поурочные разработки по физкультуре, 1 - 4 классы /В. И. Ковалько, - М. Вако, 2006.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t>Технические средства обучения: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Компьютер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173D3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Учебно - практическое оборудование: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 xml:space="preserve">Стенка гимнастическая 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 xml:space="preserve">Скамейки гимнастические 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Мостик гимнастический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 xml:space="preserve"> Козел гимнастический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 xml:space="preserve"> Палки гимнастические 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 xml:space="preserve">Скакалка детская 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 xml:space="preserve">Обручи гимнастические 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Маты гимнастические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 xml:space="preserve">Мячи: мяч малый (теннисный), мяч малый (мягкий), мячи средние резиновые, мячи большие (резиновые, футбольные, баскетбольные, волейбольные) </w:t>
      </w:r>
    </w:p>
    <w:p w:rsidR="00E3035A" w:rsidRPr="000173D3" w:rsidRDefault="00E3035A" w:rsidP="000173D3">
      <w:pPr>
        <w:shd w:val="clear" w:color="auto" w:fill="FFFFFF"/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173D3">
        <w:rPr>
          <w:rFonts w:ascii="Times New Roman" w:hAnsi="Times New Roman"/>
          <w:sz w:val="24"/>
          <w:szCs w:val="24"/>
          <w:lang w:eastAsia="ru-RU"/>
        </w:rPr>
        <w:t>Кегли</w:t>
      </w:r>
    </w:p>
    <w:p w:rsidR="00E3035A" w:rsidRDefault="00E3035A" w:rsidP="000173D3">
      <w:pPr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173D3">
        <w:rPr>
          <w:rFonts w:ascii="Times New Roman" w:hAnsi="Times New Roman"/>
          <w:color w:val="000000"/>
          <w:sz w:val="24"/>
          <w:szCs w:val="24"/>
          <w:lang w:eastAsia="ru-RU"/>
        </w:rPr>
        <w:t>Рулетка измерительная</w:t>
      </w:r>
    </w:p>
    <w:p w:rsidR="0093308C" w:rsidRPr="0093308C" w:rsidRDefault="0093308C" w:rsidP="0093308C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sectPr w:rsidR="0093308C" w:rsidRPr="0093308C" w:rsidSect="0093308C">
          <w:footerReference w:type="default" r:id="rId8"/>
          <w:type w:val="continuous"/>
          <w:pgSz w:w="11906" w:h="16838"/>
          <w:pgMar w:top="851" w:right="851" w:bottom="425" w:left="567" w:header="567" w:footer="567" w:gutter="0"/>
          <w:cols w:space="708"/>
          <w:docGrid w:linePitch="360"/>
        </w:sectPr>
      </w:pPr>
    </w:p>
    <w:p w:rsidR="0093308C" w:rsidRPr="0093308C" w:rsidRDefault="0093308C" w:rsidP="0093308C">
      <w:pPr>
        <w:tabs>
          <w:tab w:val="left" w:pos="945"/>
        </w:tabs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93308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Календарно-тематическое планирование по физкультуре 2 класс</w:t>
      </w:r>
    </w:p>
    <w:tbl>
      <w:tblPr>
        <w:tblW w:w="15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76"/>
        <w:gridCol w:w="11173"/>
        <w:gridCol w:w="1560"/>
        <w:gridCol w:w="1920"/>
      </w:tblGrid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 xml:space="preserve">Инструктаж по ТБ. Ходьба под счет. Ходьба </w:t>
            </w:r>
            <w:r w:rsidRPr="0093308C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на носках, на пятках</w:t>
            </w:r>
            <w:r w:rsidRPr="0093308C">
              <w:rPr>
                <w:rFonts w:ascii="Times New Roman" w:eastAsia="Times New Roman" w:hAnsi="Times New Roman"/>
                <w:bCs/>
                <w:w w:val="78"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01.09.16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88" w:lineRule="exact"/>
              <w:ind w:right="58"/>
              <w:rPr>
                <w:rFonts w:ascii="Times New Roman" w:eastAsia="Times New Roman" w:hAnsi="Times New Roman"/>
                <w:spacing w:val="-6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 xml:space="preserve">Ходьба под счет. Ходьба на носках, на пятках. </w:t>
            </w:r>
          </w:p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03.09.16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88" w:lineRule="exact"/>
              <w:ind w:right="72"/>
              <w:rPr>
                <w:rFonts w:ascii="Times New Roman" w:eastAsia="Times New Roman" w:hAnsi="Times New Roman"/>
                <w:i/>
                <w:iCs/>
                <w:spacing w:val="-16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Ходьба с различным положением рук, под счет.</w:t>
            </w:r>
          </w:p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07.09.16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88" w:lineRule="exact"/>
              <w:ind w:right="72"/>
              <w:rPr>
                <w:rFonts w:ascii="Times New Roman" w:eastAsia="Times New Roman" w:hAnsi="Times New Roman"/>
                <w:spacing w:val="-16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6"/>
                <w:sz w:val="24"/>
                <w:szCs w:val="24"/>
                <w:lang w:eastAsia="ru-RU"/>
              </w:rPr>
              <w:t>Обычный бег, с  изменением направления движения, коротким, длинным и средним шагом.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08.09.16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7"/>
                <w:sz w:val="24"/>
                <w:szCs w:val="24"/>
                <w:lang w:eastAsia="ru-RU"/>
              </w:rPr>
              <w:t xml:space="preserve">Разновидности ходьбы. Бег с ускорением. </w:t>
            </w:r>
            <w:r w:rsidRPr="0093308C">
              <w:rPr>
                <w:rFonts w:ascii="Times New Roman" w:eastAsia="Times New Roman" w:hAnsi="Times New Roman"/>
                <w:spacing w:val="-12"/>
                <w:sz w:val="24"/>
                <w:szCs w:val="24"/>
                <w:lang w:eastAsia="ru-RU"/>
              </w:rPr>
              <w:t>Бег (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93308C">
                <w:rPr>
                  <w:rFonts w:ascii="Times New Roman" w:eastAsia="Times New Roman" w:hAnsi="Times New Roman"/>
                  <w:i/>
                  <w:iCs/>
                  <w:spacing w:val="-12"/>
                  <w:sz w:val="24"/>
                  <w:szCs w:val="24"/>
                  <w:lang w:eastAsia="ru-RU"/>
                </w:rPr>
                <w:t>30 м</w:t>
              </w:r>
            </w:smartTag>
            <w:r w:rsidRPr="0093308C">
              <w:rPr>
                <w:rFonts w:ascii="Times New Roman" w:eastAsia="Times New Roman" w:hAnsi="Times New Roman"/>
                <w:i/>
                <w:iCs/>
                <w:spacing w:val="-12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10.09.16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93" w:lineRule="exact"/>
              <w:ind w:right="226"/>
              <w:rPr>
                <w:rFonts w:ascii="Times New Roman" w:eastAsia="Times New Roman" w:hAnsi="Times New Roman"/>
                <w:spacing w:val="-1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Прыжки на одной ноге, на двух на месте, с поворотом на 90º</w:t>
            </w:r>
          </w:p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14.09.16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88" w:lineRule="exact"/>
              <w:ind w:right="48"/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 xml:space="preserve">Прыжки на одной ноге, на двух ногах с продвижением вперед. </w:t>
            </w:r>
          </w:p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15.09.16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Пры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жок в длину с места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17.09.16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83" w:lineRule="exact"/>
              <w:ind w:firstLine="5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Метание малого мяча  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на дальность, на заданное расстояние.</w:t>
            </w:r>
          </w:p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21.09.16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83" w:lineRule="exact"/>
              <w:ind w:firstLine="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Метание малого мяча  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в горизонтальную цель</w:t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22.09.16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95" w:lineRule="exact"/>
              <w:ind w:right="194" w:firstLine="2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ОРУ. Метание набивного мяча из разных по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softHyphen/>
              <w:t xml:space="preserve">ложений. </w:t>
            </w:r>
          </w:p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24.09.16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Чередование ходьбы </w:t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бега </w:t>
            </w:r>
            <w:r w:rsidRPr="009330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(бег - </w:t>
            </w:r>
            <w:smartTag w:uri="urn:schemas-microsoft-com:office:smarttags" w:element="metricconverter">
              <w:smartTagPr>
                <w:attr w:name="ProductID" w:val="50 м"/>
              </w:smartTagPr>
              <w:r w:rsidRPr="0093308C">
                <w:rPr>
                  <w:rFonts w:ascii="Times New Roman" w:eastAsia="Times New Roman" w:hAnsi="Times New Roman"/>
                  <w:i/>
                  <w:iCs/>
                  <w:sz w:val="24"/>
                  <w:szCs w:val="24"/>
                  <w:lang w:eastAsia="ru-RU"/>
                </w:rPr>
                <w:t>50 м</w:t>
              </w:r>
            </w:smartTag>
            <w:r w:rsidRPr="009330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ходьба </w:t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93308C">
                <w:rPr>
                  <w:rFonts w:ascii="Times New Roman" w:eastAsia="Times New Roman" w:hAnsi="Times New Roman"/>
                  <w:i/>
                  <w:iCs/>
                  <w:sz w:val="24"/>
                  <w:szCs w:val="24"/>
                  <w:lang w:eastAsia="ru-RU"/>
                </w:rPr>
                <w:t>100 м</w:t>
              </w:r>
            </w:smartTag>
            <w:r w:rsidRPr="009330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28.09.16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Равномерный бег </w:t>
            </w:r>
            <w:r w:rsidRPr="0093308C">
              <w:rPr>
                <w:rFonts w:ascii="Times New Roman" w:eastAsia="Times New Roman" w:hAnsi="Times New Roman"/>
                <w:i/>
                <w:iCs/>
                <w:spacing w:val="-1"/>
                <w:sz w:val="24"/>
                <w:szCs w:val="24"/>
                <w:lang w:eastAsia="ru-RU"/>
              </w:rPr>
              <w:t>(3 мин).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29.09.16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Равномерный бег </w:t>
            </w:r>
            <w:r w:rsidRPr="0093308C">
              <w:rPr>
                <w:rFonts w:ascii="Times New Roman" w:eastAsia="Times New Roman" w:hAnsi="Times New Roman"/>
                <w:i/>
                <w:iCs/>
                <w:spacing w:val="-1"/>
                <w:sz w:val="24"/>
                <w:szCs w:val="24"/>
                <w:lang w:eastAsia="ru-RU"/>
              </w:rPr>
              <w:t>(4 мин).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01.10.16</w:t>
            </w:r>
          </w:p>
        </w:tc>
      </w:tr>
      <w:tr w:rsidR="0093308C" w:rsidRPr="0093308C" w:rsidTr="00B73F76">
        <w:trPr>
          <w:trHeight w:val="295"/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Равномерный бег </w:t>
            </w:r>
            <w:r w:rsidRPr="0093308C">
              <w:rPr>
                <w:rFonts w:ascii="Times New Roman" w:eastAsia="Times New Roman" w:hAnsi="Times New Roman"/>
                <w:i/>
                <w:iCs/>
                <w:spacing w:val="-1"/>
                <w:sz w:val="24"/>
                <w:szCs w:val="24"/>
                <w:lang w:eastAsia="ru-RU"/>
              </w:rPr>
              <w:t>(5 мин).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05.10.16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Равномерный бег </w:t>
            </w:r>
            <w:r w:rsidRPr="0093308C">
              <w:rPr>
                <w:rFonts w:ascii="Times New Roman" w:eastAsia="Times New Roman" w:hAnsi="Times New Roman"/>
                <w:i/>
                <w:iCs/>
                <w:spacing w:val="-1"/>
                <w:sz w:val="24"/>
                <w:szCs w:val="24"/>
                <w:lang w:eastAsia="ru-RU"/>
              </w:rPr>
              <w:t>(6 мин).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06.10.16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Равномерный бег </w:t>
            </w:r>
            <w:r w:rsidRPr="0093308C">
              <w:rPr>
                <w:rFonts w:ascii="Times New Roman" w:eastAsia="Times New Roman" w:hAnsi="Times New Roman"/>
                <w:i/>
                <w:iCs/>
                <w:spacing w:val="-1"/>
                <w:sz w:val="24"/>
                <w:szCs w:val="24"/>
                <w:lang w:eastAsia="ru-RU"/>
              </w:rPr>
              <w:t>6 мин).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08.10.16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Равномерный бег </w:t>
            </w:r>
            <w:r w:rsidRPr="0093308C">
              <w:rPr>
                <w:rFonts w:ascii="Times New Roman" w:eastAsia="Times New Roman" w:hAnsi="Times New Roman"/>
                <w:i/>
                <w:iCs/>
                <w:spacing w:val="-1"/>
                <w:sz w:val="24"/>
                <w:szCs w:val="24"/>
                <w:lang w:eastAsia="ru-RU"/>
              </w:rPr>
              <w:t>(7 мин).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12.10.16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Равномерный бег </w:t>
            </w:r>
            <w:r w:rsidRPr="0093308C">
              <w:rPr>
                <w:rFonts w:ascii="Times New Roman" w:eastAsia="Times New Roman" w:hAnsi="Times New Roman"/>
                <w:i/>
                <w:iCs/>
                <w:spacing w:val="-1"/>
                <w:sz w:val="24"/>
                <w:szCs w:val="24"/>
                <w:lang w:eastAsia="ru-RU"/>
              </w:rPr>
              <w:t>(7 мин).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13.10.16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Равномерный бег </w:t>
            </w:r>
            <w:r w:rsidRPr="0093308C">
              <w:rPr>
                <w:rFonts w:ascii="Times New Roman" w:eastAsia="Times New Roman" w:hAnsi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(8 мин). </w:t>
            </w: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Чередование ходьбы </w:t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бега </w:t>
            </w:r>
            <w:r w:rsidRPr="009330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(бег - </w:t>
            </w:r>
            <w:smartTag w:uri="urn:schemas-microsoft-com:office:smarttags" w:element="metricconverter">
              <w:smartTagPr>
                <w:attr w:name="ProductID" w:val="50 м"/>
              </w:smartTagPr>
              <w:r w:rsidRPr="0093308C">
                <w:rPr>
                  <w:rFonts w:ascii="Times New Roman" w:eastAsia="Times New Roman" w:hAnsi="Times New Roman"/>
                  <w:i/>
                  <w:iCs/>
                  <w:sz w:val="24"/>
                  <w:szCs w:val="24"/>
                  <w:lang w:eastAsia="ru-RU"/>
                </w:rPr>
                <w:t>50 м</w:t>
              </w:r>
            </w:smartTag>
            <w:r w:rsidRPr="009330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ходьба </w:t>
            </w:r>
            <w:smartTag w:uri="urn:schemas-microsoft-com:office:smarttags" w:element="metricconverter">
              <w:smartTagPr>
                <w:attr w:name="ProductID" w:val="-100 м"/>
              </w:smartTagPr>
              <w:r w:rsidRPr="0093308C">
                <w:rPr>
                  <w:rFonts w:ascii="Times New Roman" w:eastAsia="Times New Roman" w:hAnsi="Times New Roman"/>
                  <w:i/>
                  <w:iCs/>
                  <w:sz w:val="24"/>
                  <w:szCs w:val="24"/>
                  <w:lang w:eastAsia="ru-RU"/>
                </w:rPr>
                <w:t>-100 м</w:t>
              </w:r>
            </w:smartTag>
            <w:r w:rsidRPr="009330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15.10.16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8" w:lineRule="exac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Основная стойка. Построение в колонну по од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ному.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19.10.16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83" w:lineRule="exact"/>
              <w:ind w:firstLine="5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Основная стойка. Построение в шеренгу.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20.10.16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83" w:lineRule="exact"/>
              <w:ind w:firstLine="5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Основная стойка. Построение в круг.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22.10.16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Груп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softHyphen/>
              <w:t>пировка. Перекаты в группировке, лежа на жи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softHyphen/>
              <w:t>воте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26.10.16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83" w:lineRule="exact"/>
              <w:ind w:right="110" w:firstLine="10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Группи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ровка. Перекаты в группировке из упора стоя 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на коленях.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27.10.16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Перестроение по звеньям, по заранее установ</w:t>
            </w: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ленным местам.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29.10.16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/>
              </w:rPr>
              <w:t>Ходьба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 по гимнастической скамейке. Перешагивание </w:t>
            </w: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через мячи.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09.11.16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Размыкание на вытянутые в стороны руки. Повороты направо, налево.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10.11.16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Повороты направо, налево. Выполнение ко</w:t>
            </w: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манд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12.11.16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Выполнение ко</w:t>
            </w: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манд «Класс, шагом марш!», «Класс, стой!».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16.11.16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Перелезание через коня.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17.11.16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Перелезание через коня.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19.11.16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Перелезание через коня.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23.11.16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Перелезание через горку матов.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24.11.16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Перелезание через горку матов.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26.11.16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69" w:lineRule="exact"/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Перелезание через горку матов.</w:t>
            </w:r>
            <w:r w:rsidRPr="0093308C"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/>
              </w:rPr>
              <w:t xml:space="preserve"> Перелезание через коня.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30.11.16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ОРУ. Игры «К своим флажкам», «Два мороза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01.12.16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1" w:lineRule="exact"/>
              <w:ind w:firstLine="2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ОРУ. Игры «Класс, смирно!», «Метко в цель».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03.12.16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1" w:lineRule="exact"/>
              <w:ind w:firstLine="2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ОРУ. Игры «Класс, смирно!», «Метко в цель».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07.12.16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ОРУ. Игры «Точный расчет», «Погрузка арбу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softHyphen/>
              <w:t>зов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08.12.16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ОРУ. Игры «Точный расчет», «Погрузка арбу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softHyphen/>
              <w:t>зов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10.12.16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69" w:lineRule="exact"/>
              <w:ind w:right="94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ОРУ. Игры «Через кочки и пенечки», «Кто 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дальше бросит».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14.12.16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69" w:lineRule="exact"/>
              <w:ind w:right="94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ОРУ. Игры «Через кочки и пенечки», «Кто 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дальше бросит».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15.12.16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ОРУ. Игры «Волк во рву», «Посадка картош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softHyphen/>
              <w:t>ки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17.12.16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ОРУ. Игры «Волк во рву», «Посадка картош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softHyphen/>
              <w:t>ки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21.12.16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66" w:lineRule="exact"/>
              <w:ind w:right="226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ОРУ. Игры «Мяч водящему», «Попади в обруч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22.12.16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66" w:lineRule="exact"/>
              <w:ind w:right="226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ОРУ. Игры «Мяч водящему», «Попади в обруч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24.12.16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64" w:lineRule="exact"/>
              <w:ind w:right="91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ОРУ. Игры «Пятнашки », «Два мороза».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11.01.17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64" w:lineRule="exact"/>
              <w:ind w:right="216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ОРУ. Игры «Капитаны», «Попрыгунчики-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воробушки».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12.01.17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64" w:lineRule="exact"/>
              <w:ind w:right="216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ОРУ. Игры «Капитаны», «Попрыгунчики-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воробушки».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14.01.17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62" w:lineRule="exac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ОРУ в движении. Игры «Прыгающие воробуш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ки», «Зайцы в огороде».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18.01.17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62" w:lineRule="exac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ОРУ в движении. Игры «Прыгающие воробуш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ки», «Зайцы в огороде».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19.01.17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64" w:lineRule="exact"/>
              <w:ind w:right="96" w:firstLine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ОРУ в движении. Игры «Лисы и куры», «Точ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ный расчет».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21.01.17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64" w:lineRule="exact"/>
              <w:ind w:right="96" w:firstLine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ОРУ в движении. Игры «Лисы и куры», «Точ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ный расчет».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25.01.17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3"/>
                <w:sz w:val="24"/>
                <w:szCs w:val="24"/>
                <w:lang w:eastAsia="ru-RU"/>
              </w:rPr>
              <w:t>ОРУ в движении. Игры «Удочка», «Компас».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26.01.17</w:t>
            </w:r>
          </w:p>
        </w:tc>
      </w:tr>
      <w:tr w:rsidR="0093308C" w:rsidRPr="0093308C" w:rsidTr="00B73F76">
        <w:trPr>
          <w:trHeight w:val="221"/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3"/>
                <w:sz w:val="24"/>
                <w:szCs w:val="24"/>
                <w:lang w:eastAsia="ru-RU"/>
              </w:rPr>
              <w:t>ОРУ в движении. Игры «Удочка», «Компас».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28.01.17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Правила безопасности во время занятий на лыжах. Переноска и надевание лыж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01.02.17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6" w:lineRule="exact"/>
              <w:ind w:firstLine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Ступающий и скользящий шаг с палками и без палок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02.02.17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6" w:lineRule="exact"/>
              <w:ind w:firstLine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Техника скользящего шага. </w:t>
            </w:r>
          </w:p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Повороты переступанием на месте и после движения.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04.02.17</w:t>
            </w:r>
          </w:p>
        </w:tc>
      </w:tr>
      <w:tr w:rsidR="0093308C" w:rsidRPr="0093308C" w:rsidTr="00B73F76">
        <w:trPr>
          <w:trHeight w:val="358"/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6" w:lineRule="exac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Скользящий шаг с палками. Круговая эстафета с палками.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08.02.17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6" w:lineRule="exac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Скользящий шаг с палками. Круговая эстафета с палками.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09.02.17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6" w:lineRule="exact"/>
              <w:ind w:right="46" w:firstLine="2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Техника скольжения с палками. Скольжение без палок.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11.02.17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Повороты переступанием на месте и после движения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15.02.17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6" w:lineRule="exact"/>
              <w:ind w:right="46" w:firstLine="2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Подъемы и спуски, повороты.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16.02.17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Подъемы и спуски с небольших склонов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18.02.17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8" w:lineRule="exact"/>
              <w:ind w:right="4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Спуски и подъемы без палок. </w:t>
            </w:r>
          </w:p>
          <w:p w:rsidR="0093308C" w:rsidRPr="0093308C" w:rsidRDefault="0093308C" w:rsidP="0093308C">
            <w:pPr>
              <w:shd w:val="clear" w:color="auto" w:fill="FFFFFF"/>
              <w:spacing w:after="0" w:line="278" w:lineRule="exact"/>
              <w:ind w:right="4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Техника подъемов и спусков.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22.02.17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8" w:lineRule="exact"/>
              <w:ind w:right="4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Техника подъемов и спусков. Спуски и подъемы без палок.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25.02.17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8" w:lineRule="exact"/>
              <w:ind w:right="34" w:firstLine="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Скольжение с палками на учебном круге.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01.03.17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Прохождение дист.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93308C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1500 м</w:t>
              </w:r>
            </w:smartTag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02.03.17</w:t>
            </w:r>
          </w:p>
        </w:tc>
      </w:tr>
      <w:tr w:rsidR="0093308C" w:rsidRPr="0093308C" w:rsidTr="00B73F76">
        <w:trPr>
          <w:trHeight w:val="182"/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308C">
              <w:t>Бадминтон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04.03.17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308C">
              <w:t>Бадминтон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09.03.17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308C">
              <w:t>Бадминтон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11.03.17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308C">
              <w:t>Бадминтон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15.03.17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62" w:lineRule="exact"/>
              <w:ind w:right="16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Бросок мяча снизу на месте.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16.03.17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81" w:lineRule="exact"/>
              <w:ind w:right="31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Ловля и пе</w:t>
            </w: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редача мяча снизу на месте.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18.03.17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76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4" w:lineRule="exact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Ведение мяча 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на месте.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29.03.17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77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4" w:lineRule="exact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Ведение мяча 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на месте.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30.03.17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78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4" w:lineRule="exact"/>
              <w:ind w:firstLine="7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Ведение мяча 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 в движении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01.04.17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79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4" w:lineRule="exact"/>
              <w:ind w:firstLine="7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Ведение мяча 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 в движении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05.04.17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80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93" w:lineRule="exact"/>
              <w:ind w:right="46" w:firstLine="2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Ведение мяча </w:t>
            </w: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 на месте, в ходьбе, в беге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06.04.17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81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88" w:lineRule="exact"/>
              <w:ind w:right="17" w:firstLine="5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Мини-футбол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08.04.17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82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88" w:lineRule="exact"/>
              <w:ind w:right="17" w:firstLine="5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Мини-футбол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12.04.17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83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88" w:lineRule="exact"/>
              <w:ind w:right="17" w:firstLine="5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Мини-футбол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13.04.17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84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88" w:lineRule="exact"/>
              <w:ind w:right="17" w:firstLine="5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Мини-футбол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15.04.17</w:t>
            </w:r>
          </w:p>
        </w:tc>
      </w:tr>
      <w:tr w:rsidR="0093308C" w:rsidRPr="0093308C" w:rsidTr="00B73F76">
        <w:trPr>
          <w:trHeight w:val="70"/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Сочетание различных видов ходьбы.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19.04.17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Бег с изменением направления, ритма и темпа.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20.04.17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Бег в заданном коридоре. Бег </w:t>
            </w:r>
            <w:r w:rsidRPr="009330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(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93308C">
                <w:rPr>
                  <w:rFonts w:ascii="Times New Roman" w:eastAsia="Times New Roman" w:hAnsi="Times New Roman"/>
                  <w:i/>
                  <w:iCs/>
                  <w:sz w:val="24"/>
                  <w:szCs w:val="24"/>
                  <w:lang w:eastAsia="ru-RU"/>
                </w:rPr>
                <w:t>30 м</w:t>
              </w:r>
            </w:smartTag>
            <w:r w:rsidRPr="009330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). </w:t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ОРУ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22.04.17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Прыжок в длину с места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26.04.17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89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Прыжок в длину с разбега с отталкиванием од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ной и приземлением на две ноги.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27.04.17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Прыжок в длину с разбега с отталкиванием од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ной и приземлением на две ноги.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27.04.17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Метание малого мяча в цель </w:t>
            </w:r>
            <w:r w:rsidRPr="009330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(2 х 2) с </w:t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4-5  мет</w:t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  <w:t>ров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29.04.17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ОРУ. Метание набивного мяча из разных по</w:t>
            </w:r>
            <w:r w:rsidRPr="0093308C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softHyphen/>
              <w:t>ложений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03.05.17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Метание малого мяча в цель </w:t>
            </w:r>
            <w:r w:rsidRPr="009330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(2 х 2) </w:t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3-4 мет</w:t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  <w:t>ров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04.05.17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Бег </w:t>
            </w: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в равномерном темпе  </w:t>
            </w:r>
            <w:r w:rsidRPr="0093308C">
              <w:rPr>
                <w:rFonts w:ascii="Times New Roman" w:eastAsia="Times New Roman" w:hAnsi="Times New Roman"/>
                <w:i/>
                <w:iCs/>
                <w:spacing w:val="-1"/>
                <w:sz w:val="24"/>
                <w:szCs w:val="24"/>
                <w:lang w:eastAsia="ru-RU"/>
              </w:rPr>
              <w:t>(до4 мин</w:t>
            </w:r>
          </w:p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Преодоление препятствий.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06.05.17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8" w:lineRule="exact"/>
              <w:ind w:right="31" w:firstLine="7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Чере</w:t>
            </w: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дование бега и ходьбы </w:t>
            </w:r>
            <w:r w:rsidRPr="009330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(бег - </w:t>
            </w:r>
            <w:smartTag w:uri="urn:schemas-microsoft-com:office:smarttags" w:element="metricconverter">
              <w:smartTagPr>
                <w:attr w:name="ProductID" w:val="80 м"/>
              </w:smartTagPr>
              <w:r w:rsidRPr="0093308C">
                <w:rPr>
                  <w:rFonts w:ascii="Times New Roman" w:eastAsia="Times New Roman" w:hAnsi="Times New Roman"/>
                  <w:i/>
                  <w:iCs/>
                  <w:sz w:val="24"/>
                  <w:szCs w:val="24"/>
                  <w:lang w:eastAsia="ru-RU"/>
                </w:rPr>
                <w:t>80 м</w:t>
              </w:r>
            </w:smartTag>
            <w:r w:rsidRPr="009330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ходьба </w:t>
            </w:r>
            <w:smartTag w:uri="urn:schemas-microsoft-com:office:smarttags" w:element="metricconverter">
              <w:smartTagPr>
                <w:attr w:name="ProductID" w:val="-90 м"/>
              </w:smartTagPr>
              <w:r w:rsidRPr="0093308C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-</w:t>
              </w:r>
              <w:r w:rsidRPr="0093308C">
                <w:rPr>
                  <w:rFonts w:ascii="Times New Roman" w:eastAsia="Times New Roman" w:hAnsi="Times New Roman"/>
                  <w:i/>
                  <w:iCs/>
                  <w:sz w:val="24"/>
                  <w:szCs w:val="24"/>
                  <w:lang w:eastAsia="ru-RU"/>
                </w:rPr>
                <w:t>90 м</w:t>
              </w:r>
            </w:smartTag>
            <w:r w:rsidRPr="0093308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10.05.17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Бег  в равномерном темпе  </w:t>
            </w:r>
            <w:r w:rsidRPr="0093308C">
              <w:rPr>
                <w:rFonts w:ascii="Times New Roman" w:eastAsia="Times New Roman" w:hAnsi="Times New Roman"/>
                <w:i/>
                <w:iCs/>
                <w:spacing w:val="-1"/>
                <w:sz w:val="24"/>
                <w:szCs w:val="24"/>
                <w:lang w:eastAsia="ru-RU"/>
              </w:rPr>
              <w:t>(до7 мин).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11.05.17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8" w:lineRule="exact"/>
              <w:ind w:right="34" w:firstLine="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Соревнования на короткие дистанции (до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93308C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30 м</w:t>
              </w:r>
            </w:smartTag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13.05.17</w:t>
            </w:r>
          </w:p>
        </w:tc>
      </w:tr>
      <w:tr w:rsidR="0093308C" w:rsidRPr="0093308C" w:rsidTr="00B73F76">
        <w:trPr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8" w:lineRule="exact"/>
              <w:ind w:right="34" w:firstLine="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Челночный бег 3 х 5, 3 х 10.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17.05.17</w:t>
            </w:r>
          </w:p>
        </w:tc>
      </w:tr>
      <w:tr w:rsidR="0093308C" w:rsidRPr="0093308C" w:rsidTr="00B73F76">
        <w:trPr>
          <w:trHeight w:val="241"/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8" w:lineRule="exact"/>
              <w:ind w:right="34" w:firstLine="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Бег на средние дистанции (до1000м)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18.05.17</w:t>
            </w:r>
          </w:p>
        </w:tc>
      </w:tr>
      <w:tr w:rsidR="0093308C" w:rsidRPr="0093308C" w:rsidTr="00B73F76">
        <w:trPr>
          <w:trHeight w:val="315"/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8" w:lineRule="exact"/>
              <w:ind w:right="34" w:firstLine="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Плавание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20.05.17</w:t>
            </w:r>
          </w:p>
        </w:tc>
      </w:tr>
      <w:tr w:rsidR="0093308C" w:rsidRPr="0093308C" w:rsidTr="00B73F76">
        <w:trPr>
          <w:trHeight w:val="180"/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8" w:lineRule="exact"/>
              <w:ind w:right="34" w:firstLine="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Плавание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24.05.17</w:t>
            </w:r>
          </w:p>
        </w:tc>
      </w:tr>
      <w:tr w:rsidR="0093308C" w:rsidRPr="0093308C" w:rsidTr="00B73F76">
        <w:trPr>
          <w:trHeight w:val="255"/>
          <w:jc w:val="center"/>
        </w:trPr>
        <w:tc>
          <w:tcPr>
            <w:tcW w:w="576" w:type="dxa"/>
          </w:tcPr>
          <w:p w:rsidR="0093308C" w:rsidRPr="0093308C" w:rsidRDefault="0093308C" w:rsidP="0093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1173" w:type="dxa"/>
          </w:tcPr>
          <w:p w:rsidR="0093308C" w:rsidRPr="0093308C" w:rsidRDefault="0093308C" w:rsidP="0093308C">
            <w:pPr>
              <w:shd w:val="clear" w:color="auto" w:fill="FFFFFF"/>
              <w:spacing w:after="0" w:line="278" w:lineRule="exact"/>
              <w:ind w:right="34" w:firstLine="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Плавание </w:t>
            </w:r>
          </w:p>
        </w:tc>
        <w:tc>
          <w:tcPr>
            <w:tcW w:w="156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</w:tcPr>
          <w:p w:rsidR="0093308C" w:rsidRPr="0093308C" w:rsidRDefault="0093308C" w:rsidP="00933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30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25.05.17</w:t>
            </w:r>
          </w:p>
        </w:tc>
      </w:tr>
    </w:tbl>
    <w:p w:rsidR="0093308C" w:rsidRPr="0093308C" w:rsidRDefault="0093308C" w:rsidP="0093308C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3308C" w:rsidRPr="0093308C" w:rsidRDefault="0093308C" w:rsidP="0093308C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3308C" w:rsidRPr="0093308C" w:rsidRDefault="0093308C" w:rsidP="0093308C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3308C" w:rsidRPr="0093308C" w:rsidRDefault="0093308C" w:rsidP="0093308C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3308C" w:rsidRPr="000173D3" w:rsidRDefault="0093308C" w:rsidP="000173D3">
      <w:pPr>
        <w:tabs>
          <w:tab w:val="left" w:pos="-142"/>
          <w:tab w:val="left" w:pos="0"/>
          <w:tab w:val="left" w:pos="284"/>
        </w:tabs>
        <w:spacing w:after="0" w:line="240" w:lineRule="auto"/>
        <w:ind w:firstLine="284"/>
        <w:contextualSpacing/>
        <w:rPr>
          <w:rFonts w:ascii="Times New Roman" w:hAnsi="Times New Roman"/>
        </w:rPr>
      </w:pPr>
    </w:p>
    <w:sectPr w:rsidR="0093308C" w:rsidRPr="000173D3" w:rsidSect="0093308C">
      <w:footerReference w:type="default" r:id="rId9"/>
      <w:pgSz w:w="16838" w:h="11906" w:orient="landscape" w:code="9"/>
      <w:pgMar w:top="1418" w:right="1349" w:bottom="567" w:left="1134" w:header="510" w:footer="340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5681" w:rsidRDefault="00425681" w:rsidP="000173D3">
      <w:pPr>
        <w:spacing w:after="0" w:line="240" w:lineRule="auto"/>
      </w:pPr>
      <w:r>
        <w:separator/>
      </w:r>
    </w:p>
  </w:endnote>
  <w:endnote w:type="continuationSeparator" w:id="0">
    <w:p w:rsidR="00425681" w:rsidRDefault="00425681" w:rsidP="000173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08C" w:rsidRDefault="0093308C" w:rsidP="0077281E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93308C" w:rsidRDefault="0093308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035A" w:rsidRDefault="00425681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93308C">
      <w:rPr>
        <w:noProof/>
      </w:rPr>
      <w:t>16</w:t>
    </w:r>
    <w:r>
      <w:rPr>
        <w:noProof/>
      </w:rPr>
      <w:fldChar w:fldCharType="end"/>
    </w:r>
  </w:p>
  <w:p w:rsidR="00E3035A" w:rsidRDefault="00E3035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5681" w:rsidRDefault="00425681" w:rsidP="000173D3">
      <w:pPr>
        <w:spacing w:after="0" w:line="240" w:lineRule="auto"/>
      </w:pPr>
      <w:r>
        <w:separator/>
      </w:r>
    </w:p>
  </w:footnote>
  <w:footnote w:type="continuationSeparator" w:id="0">
    <w:p w:rsidR="00425681" w:rsidRDefault="00425681" w:rsidP="000173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350A52CA"/>
    <w:lvl w:ilvl="0" w:tplc="76F87592">
      <w:start w:val="1"/>
      <w:numFmt w:val="decimal"/>
      <w:lvlText w:val="%1."/>
      <w:lvlJc w:val="left"/>
      <w:rPr>
        <w:rFonts w:cs="Times New Roman"/>
        <w:sz w:val="28"/>
        <w:szCs w:val="28"/>
      </w:rPr>
    </w:lvl>
    <w:lvl w:ilvl="1" w:tplc="901627D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CF1E3C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B95C91D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ED0204B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2AB232F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0E0432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44CCC4B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5024D3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" w15:restartNumberingAfterBreak="0">
    <w:nsid w:val="00000003"/>
    <w:multiLevelType w:val="hybridMultilevel"/>
    <w:tmpl w:val="86ACEA5A"/>
    <w:lvl w:ilvl="0" w:tplc="47B2E53A">
      <w:start w:val="1"/>
      <w:numFmt w:val="bullet"/>
      <w:suff w:val="nothing"/>
      <w:lvlText w:val="-"/>
      <w:lvlJc w:val="left"/>
      <w:rPr>
        <w:rFonts w:hint="default"/>
        <w:sz w:val="22"/>
      </w:rPr>
    </w:lvl>
    <w:lvl w:ilvl="1" w:tplc="000F424B">
      <w:start w:val="1"/>
      <w:numFmt w:val="bullet"/>
      <w:lvlText w:val="-"/>
      <w:lvlJc w:val="left"/>
      <w:rPr>
        <w:sz w:val="22"/>
      </w:rPr>
    </w:lvl>
    <w:lvl w:ilvl="2" w:tplc="000F424C">
      <w:start w:val="1"/>
      <w:numFmt w:val="bullet"/>
      <w:lvlText w:val="-"/>
      <w:lvlJc w:val="left"/>
      <w:rPr>
        <w:sz w:val="22"/>
      </w:rPr>
    </w:lvl>
    <w:lvl w:ilvl="3" w:tplc="000F424D">
      <w:start w:val="1"/>
      <w:numFmt w:val="bullet"/>
      <w:lvlText w:val="-"/>
      <w:lvlJc w:val="left"/>
      <w:rPr>
        <w:sz w:val="22"/>
      </w:rPr>
    </w:lvl>
    <w:lvl w:ilvl="4" w:tplc="000F424E">
      <w:start w:val="1"/>
      <w:numFmt w:val="bullet"/>
      <w:lvlText w:val="-"/>
      <w:lvlJc w:val="left"/>
      <w:rPr>
        <w:sz w:val="22"/>
      </w:rPr>
    </w:lvl>
    <w:lvl w:ilvl="5" w:tplc="000F424F">
      <w:start w:val="1"/>
      <w:numFmt w:val="bullet"/>
      <w:lvlText w:val="-"/>
      <w:lvlJc w:val="left"/>
      <w:rPr>
        <w:sz w:val="22"/>
      </w:rPr>
    </w:lvl>
    <w:lvl w:ilvl="6" w:tplc="000F4250">
      <w:start w:val="1"/>
      <w:numFmt w:val="bullet"/>
      <w:lvlText w:val="-"/>
      <w:lvlJc w:val="left"/>
      <w:rPr>
        <w:sz w:val="22"/>
      </w:rPr>
    </w:lvl>
    <w:lvl w:ilvl="7" w:tplc="000F4251">
      <w:start w:val="1"/>
      <w:numFmt w:val="bullet"/>
      <w:lvlText w:val="-"/>
      <w:lvlJc w:val="left"/>
      <w:rPr>
        <w:sz w:val="22"/>
      </w:rPr>
    </w:lvl>
    <w:lvl w:ilvl="8" w:tplc="000F4252">
      <w:start w:val="1"/>
      <w:numFmt w:val="bullet"/>
      <w:lvlText w:val="-"/>
      <w:lvlJc w:val="left"/>
      <w:rPr>
        <w:sz w:val="22"/>
      </w:rPr>
    </w:lvl>
  </w:abstractNum>
  <w:abstractNum w:abstractNumId="2" w15:restartNumberingAfterBreak="0">
    <w:nsid w:val="00000005"/>
    <w:multiLevelType w:val="hybridMultilevel"/>
    <w:tmpl w:val="00000004"/>
    <w:lvl w:ilvl="0" w:tplc="000F4253">
      <w:start w:val="1"/>
      <w:numFmt w:val="bullet"/>
      <w:lvlText w:val="•"/>
      <w:lvlJc w:val="left"/>
      <w:rPr>
        <w:sz w:val="22"/>
      </w:rPr>
    </w:lvl>
    <w:lvl w:ilvl="1" w:tplc="000F4254">
      <w:start w:val="1"/>
      <w:numFmt w:val="bullet"/>
      <w:lvlText w:val="•"/>
      <w:lvlJc w:val="left"/>
      <w:rPr>
        <w:sz w:val="22"/>
      </w:rPr>
    </w:lvl>
    <w:lvl w:ilvl="2" w:tplc="000F4255">
      <w:start w:val="1"/>
      <w:numFmt w:val="bullet"/>
      <w:lvlText w:val="•"/>
      <w:lvlJc w:val="left"/>
      <w:rPr>
        <w:sz w:val="22"/>
      </w:rPr>
    </w:lvl>
    <w:lvl w:ilvl="3" w:tplc="000F4256">
      <w:start w:val="1"/>
      <w:numFmt w:val="bullet"/>
      <w:lvlText w:val="•"/>
      <w:lvlJc w:val="left"/>
      <w:rPr>
        <w:sz w:val="22"/>
      </w:rPr>
    </w:lvl>
    <w:lvl w:ilvl="4" w:tplc="000F4257">
      <w:start w:val="1"/>
      <w:numFmt w:val="bullet"/>
      <w:lvlText w:val="•"/>
      <w:lvlJc w:val="left"/>
      <w:rPr>
        <w:sz w:val="22"/>
      </w:rPr>
    </w:lvl>
    <w:lvl w:ilvl="5" w:tplc="000F4258">
      <w:start w:val="1"/>
      <w:numFmt w:val="bullet"/>
      <w:lvlText w:val="•"/>
      <w:lvlJc w:val="left"/>
      <w:rPr>
        <w:sz w:val="22"/>
      </w:rPr>
    </w:lvl>
    <w:lvl w:ilvl="6" w:tplc="000F4259">
      <w:start w:val="1"/>
      <w:numFmt w:val="bullet"/>
      <w:lvlText w:val="•"/>
      <w:lvlJc w:val="left"/>
      <w:rPr>
        <w:sz w:val="22"/>
      </w:rPr>
    </w:lvl>
    <w:lvl w:ilvl="7" w:tplc="000F425A">
      <w:start w:val="1"/>
      <w:numFmt w:val="bullet"/>
      <w:lvlText w:val="•"/>
      <w:lvlJc w:val="left"/>
      <w:rPr>
        <w:sz w:val="22"/>
      </w:rPr>
    </w:lvl>
    <w:lvl w:ilvl="8" w:tplc="000F425B">
      <w:start w:val="1"/>
      <w:numFmt w:val="bullet"/>
      <w:lvlText w:val="•"/>
      <w:lvlJc w:val="left"/>
      <w:rPr>
        <w:sz w:val="22"/>
      </w:rPr>
    </w:lvl>
  </w:abstractNum>
  <w:abstractNum w:abstractNumId="3" w15:restartNumberingAfterBreak="0">
    <w:nsid w:val="00000007"/>
    <w:multiLevelType w:val="hybridMultilevel"/>
    <w:tmpl w:val="4802F09A"/>
    <w:lvl w:ilvl="0" w:tplc="D6ECDE92">
      <w:start w:val="1"/>
      <w:numFmt w:val="bullet"/>
      <w:suff w:val="nothing"/>
      <w:lvlText w:val="-"/>
      <w:lvlJc w:val="left"/>
      <w:rPr>
        <w:rFonts w:hint="default"/>
        <w:sz w:val="22"/>
      </w:rPr>
    </w:lvl>
    <w:lvl w:ilvl="1" w:tplc="000F425D">
      <w:start w:val="1"/>
      <w:numFmt w:val="bullet"/>
      <w:lvlText w:val="-"/>
      <w:lvlJc w:val="left"/>
      <w:rPr>
        <w:sz w:val="22"/>
      </w:rPr>
    </w:lvl>
    <w:lvl w:ilvl="2" w:tplc="000F425E">
      <w:start w:val="1"/>
      <w:numFmt w:val="bullet"/>
      <w:lvlText w:val="-"/>
      <w:lvlJc w:val="left"/>
      <w:rPr>
        <w:sz w:val="22"/>
      </w:rPr>
    </w:lvl>
    <w:lvl w:ilvl="3" w:tplc="000F425F">
      <w:start w:val="1"/>
      <w:numFmt w:val="bullet"/>
      <w:lvlText w:val="-"/>
      <w:lvlJc w:val="left"/>
      <w:rPr>
        <w:sz w:val="22"/>
      </w:rPr>
    </w:lvl>
    <w:lvl w:ilvl="4" w:tplc="000F4260">
      <w:start w:val="1"/>
      <w:numFmt w:val="bullet"/>
      <w:lvlText w:val="-"/>
      <w:lvlJc w:val="left"/>
      <w:rPr>
        <w:sz w:val="22"/>
      </w:rPr>
    </w:lvl>
    <w:lvl w:ilvl="5" w:tplc="000F4261">
      <w:start w:val="1"/>
      <w:numFmt w:val="bullet"/>
      <w:lvlText w:val="-"/>
      <w:lvlJc w:val="left"/>
      <w:rPr>
        <w:sz w:val="22"/>
      </w:rPr>
    </w:lvl>
    <w:lvl w:ilvl="6" w:tplc="000F4262">
      <w:start w:val="1"/>
      <w:numFmt w:val="bullet"/>
      <w:lvlText w:val="-"/>
      <w:lvlJc w:val="left"/>
      <w:rPr>
        <w:sz w:val="22"/>
      </w:rPr>
    </w:lvl>
    <w:lvl w:ilvl="7" w:tplc="000F4263">
      <w:start w:val="1"/>
      <w:numFmt w:val="bullet"/>
      <w:lvlText w:val="-"/>
      <w:lvlJc w:val="left"/>
      <w:rPr>
        <w:sz w:val="22"/>
      </w:rPr>
    </w:lvl>
    <w:lvl w:ilvl="8" w:tplc="000F4264">
      <w:start w:val="1"/>
      <w:numFmt w:val="bullet"/>
      <w:lvlText w:val="-"/>
      <w:lvlJc w:val="left"/>
      <w:rPr>
        <w:sz w:val="22"/>
      </w:rPr>
    </w:lvl>
  </w:abstractNum>
  <w:abstractNum w:abstractNumId="4" w15:restartNumberingAfterBreak="0">
    <w:nsid w:val="00000009"/>
    <w:multiLevelType w:val="hybridMultilevel"/>
    <w:tmpl w:val="8C04E9AC"/>
    <w:lvl w:ilvl="0" w:tplc="A8B25AEE">
      <w:start w:val="1"/>
      <w:numFmt w:val="bullet"/>
      <w:lvlText w:val="-"/>
      <w:lvlJc w:val="left"/>
      <w:rPr>
        <w:sz w:val="22"/>
      </w:rPr>
    </w:lvl>
    <w:lvl w:ilvl="1" w:tplc="EB78D892">
      <w:start w:val="1"/>
      <w:numFmt w:val="decimal"/>
      <w:lvlText w:val="%2."/>
      <w:lvlJc w:val="left"/>
      <w:rPr>
        <w:rFonts w:cs="Times New Roman"/>
        <w:sz w:val="28"/>
        <w:szCs w:val="28"/>
      </w:rPr>
    </w:lvl>
    <w:lvl w:ilvl="2" w:tplc="B246C0B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4B1CCEF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42A185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7C08ADF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3FEED70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D3201DE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5BE8590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5" w15:restartNumberingAfterBreak="0">
    <w:nsid w:val="36214A01"/>
    <w:multiLevelType w:val="hybridMultilevel"/>
    <w:tmpl w:val="819C9FEE"/>
    <w:lvl w:ilvl="0" w:tplc="F7B8E56E">
      <w:start w:val="1"/>
      <w:numFmt w:val="bullet"/>
      <w:suff w:val="nothing"/>
      <w:lvlText w:val="-"/>
      <w:lvlJc w:val="left"/>
      <w:rPr>
        <w:rFonts w:hint="default"/>
        <w:sz w:val="22"/>
      </w:rPr>
    </w:lvl>
    <w:lvl w:ilvl="1" w:tplc="000F425D">
      <w:start w:val="1"/>
      <w:numFmt w:val="bullet"/>
      <w:lvlText w:val="-"/>
      <w:lvlJc w:val="left"/>
      <w:rPr>
        <w:sz w:val="22"/>
      </w:rPr>
    </w:lvl>
    <w:lvl w:ilvl="2" w:tplc="000F425E">
      <w:start w:val="1"/>
      <w:numFmt w:val="bullet"/>
      <w:lvlText w:val="-"/>
      <w:lvlJc w:val="left"/>
      <w:rPr>
        <w:sz w:val="22"/>
      </w:rPr>
    </w:lvl>
    <w:lvl w:ilvl="3" w:tplc="000F425F">
      <w:start w:val="1"/>
      <w:numFmt w:val="bullet"/>
      <w:lvlText w:val="-"/>
      <w:lvlJc w:val="left"/>
      <w:rPr>
        <w:sz w:val="22"/>
      </w:rPr>
    </w:lvl>
    <w:lvl w:ilvl="4" w:tplc="000F4260">
      <w:start w:val="1"/>
      <w:numFmt w:val="bullet"/>
      <w:lvlText w:val="-"/>
      <w:lvlJc w:val="left"/>
      <w:rPr>
        <w:sz w:val="22"/>
      </w:rPr>
    </w:lvl>
    <w:lvl w:ilvl="5" w:tplc="000F4261">
      <w:start w:val="1"/>
      <w:numFmt w:val="bullet"/>
      <w:lvlText w:val="-"/>
      <w:lvlJc w:val="left"/>
      <w:rPr>
        <w:sz w:val="22"/>
      </w:rPr>
    </w:lvl>
    <w:lvl w:ilvl="6" w:tplc="000F4262">
      <w:start w:val="1"/>
      <w:numFmt w:val="bullet"/>
      <w:lvlText w:val="-"/>
      <w:lvlJc w:val="left"/>
      <w:rPr>
        <w:sz w:val="22"/>
      </w:rPr>
    </w:lvl>
    <w:lvl w:ilvl="7" w:tplc="000F4263">
      <w:start w:val="1"/>
      <w:numFmt w:val="bullet"/>
      <w:lvlText w:val="-"/>
      <w:lvlJc w:val="left"/>
      <w:rPr>
        <w:sz w:val="22"/>
      </w:rPr>
    </w:lvl>
    <w:lvl w:ilvl="8" w:tplc="000F4264">
      <w:start w:val="1"/>
      <w:numFmt w:val="bullet"/>
      <w:lvlText w:val="-"/>
      <w:lvlJc w:val="left"/>
      <w:rPr>
        <w:sz w:val="22"/>
      </w:rPr>
    </w:lvl>
  </w:abstractNum>
  <w:abstractNum w:abstractNumId="6" w15:restartNumberingAfterBreak="0">
    <w:nsid w:val="440C357A"/>
    <w:multiLevelType w:val="hybridMultilevel"/>
    <w:tmpl w:val="91700E6C"/>
    <w:lvl w:ilvl="0" w:tplc="5044CC56">
      <w:start w:val="1"/>
      <w:numFmt w:val="bullet"/>
      <w:suff w:val="nothing"/>
      <w:lvlText w:val="-"/>
      <w:lvlJc w:val="left"/>
      <w:rPr>
        <w:rFonts w:hint="default"/>
        <w:sz w:val="22"/>
      </w:rPr>
    </w:lvl>
    <w:lvl w:ilvl="1" w:tplc="000F425D">
      <w:start w:val="1"/>
      <w:numFmt w:val="bullet"/>
      <w:lvlText w:val="-"/>
      <w:lvlJc w:val="left"/>
      <w:rPr>
        <w:sz w:val="22"/>
      </w:rPr>
    </w:lvl>
    <w:lvl w:ilvl="2" w:tplc="000F425E">
      <w:start w:val="1"/>
      <w:numFmt w:val="bullet"/>
      <w:lvlText w:val="-"/>
      <w:lvlJc w:val="left"/>
      <w:rPr>
        <w:sz w:val="22"/>
      </w:rPr>
    </w:lvl>
    <w:lvl w:ilvl="3" w:tplc="000F425F">
      <w:start w:val="1"/>
      <w:numFmt w:val="bullet"/>
      <w:lvlText w:val="-"/>
      <w:lvlJc w:val="left"/>
      <w:rPr>
        <w:sz w:val="22"/>
      </w:rPr>
    </w:lvl>
    <w:lvl w:ilvl="4" w:tplc="000F4260">
      <w:start w:val="1"/>
      <w:numFmt w:val="bullet"/>
      <w:lvlText w:val="-"/>
      <w:lvlJc w:val="left"/>
      <w:rPr>
        <w:sz w:val="22"/>
      </w:rPr>
    </w:lvl>
    <w:lvl w:ilvl="5" w:tplc="000F4261">
      <w:start w:val="1"/>
      <w:numFmt w:val="bullet"/>
      <w:lvlText w:val="-"/>
      <w:lvlJc w:val="left"/>
      <w:rPr>
        <w:sz w:val="22"/>
      </w:rPr>
    </w:lvl>
    <w:lvl w:ilvl="6" w:tplc="000F4262">
      <w:start w:val="1"/>
      <w:numFmt w:val="bullet"/>
      <w:lvlText w:val="-"/>
      <w:lvlJc w:val="left"/>
      <w:rPr>
        <w:sz w:val="22"/>
      </w:rPr>
    </w:lvl>
    <w:lvl w:ilvl="7" w:tplc="000F4263">
      <w:start w:val="1"/>
      <w:numFmt w:val="bullet"/>
      <w:lvlText w:val="-"/>
      <w:lvlJc w:val="left"/>
      <w:rPr>
        <w:sz w:val="22"/>
      </w:rPr>
    </w:lvl>
    <w:lvl w:ilvl="8" w:tplc="000F4264">
      <w:start w:val="1"/>
      <w:numFmt w:val="bullet"/>
      <w:lvlText w:val="-"/>
      <w:lvlJc w:val="left"/>
      <w:rPr>
        <w:sz w:val="22"/>
      </w:rPr>
    </w:lvl>
  </w:abstractNum>
  <w:abstractNum w:abstractNumId="7" w15:restartNumberingAfterBreak="0">
    <w:nsid w:val="63C01435"/>
    <w:multiLevelType w:val="hybridMultilevel"/>
    <w:tmpl w:val="C64E1F1A"/>
    <w:lvl w:ilvl="0" w:tplc="B2481BFA">
      <w:start w:val="1"/>
      <w:numFmt w:val="bullet"/>
      <w:suff w:val="nothing"/>
      <w:lvlText w:val="-"/>
      <w:lvlJc w:val="left"/>
      <w:rPr>
        <w:rFonts w:hint="default"/>
        <w:sz w:val="22"/>
      </w:rPr>
    </w:lvl>
    <w:lvl w:ilvl="1" w:tplc="000F425D">
      <w:start w:val="1"/>
      <w:numFmt w:val="bullet"/>
      <w:lvlText w:val="-"/>
      <w:lvlJc w:val="left"/>
      <w:rPr>
        <w:sz w:val="22"/>
      </w:rPr>
    </w:lvl>
    <w:lvl w:ilvl="2" w:tplc="000F425E">
      <w:start w:val="1"/>
      <w:numFmt w:val="bullet"/>
      <w:lvlText w:val="-"/>
      <w:lvlJc w:val="left"/>
      <w:rPr>
        <w:sz w:val="22"/>
      </w:rPr>
    </w:lvl>
    <w:lvl w:ilvl="3" w:tplc="000F425F">
      <w:start w:val="1"/>
      <w:numFmt w:val="bullet"/>
      <w:lvlText w:val="-"/>
      <w:lvlJc w:val="left"/>
      <w:rPr>
        <w:sz w:val="22"/>
      </w:rPr>
    </w:lvl>
    <w:lvl w:ilvl="4" w:tplc="000F4260">
      <w:start w:val="1"/>
      <w:numFmt w:val="bullet"/>
      <w:lvlText w:val="-"/>
      <w:lvlJc w:val="left"/>
      <w:rPr>
        <w:sz w:val="22"/>
      </w:rPr>
    </w:lvl>
    <w:lvl w:ilvl="5" w:tplc="000F4261">
      <w:start w:val="1"/>
      <w:numFmt w:val="bullet"/>
      <w:lvlText w:val="-"/>
      <w:lvlJc w:val="left"/>
      <w:rPr>
        <w:sz w:val="22"/>
      </w:rPr>
    </w:lvl>
    <w:lvl w:ilvl="6" w:tplc="000F4262">
      <w:start w:val="1"/>
      <w:numFmt w:val="bullet"/>
      <w:lvlText w:val="-"/>
      <w:lvlJc w:val="left"/>
      <w:rPr>
        <w:sz w:val="22"/>
      </w:rPr>
    </w:lvl>
    <w:lvl w:ilvl="7" w:tplc="000F4263">
      <w:start w:val="1"/>
      <w:numFmt w:val="bullet"/>
      <w:lvlText w:val="-"/>
      <w:lvlJc w:val="left"/>
      <w:rPr>
        <w:sz w:val="22"/>
      </w:rPr>
    </w:lvl>
    <w:lvl w:ilvl="8" w:tplc="000F4264">
      <w:start w:val="1"/>
      <w:numFmt w:val="bullet"/>
      <w:lvlText w:val="-"/>
      <w:lvlJc w:val="left"/>
      <w:rPr>
        <w:sz w:val="22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TrackMoves/>
  <w:defaultTabStop w:val="57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B40AE"/>
    <w:rsid w:val="000173D3"/>
    <w:rsid w:val="00244A4E"/>
    <w:rsid w:val="002524AF"/>
    <w:rsid w:val="00311223"/>
    <w:rsid w:val="0031160B"/>
    <w:rsid w:val="00425681"/>
    <w:rsid w:val="004B40AE"/>
    <w:rsid w:val="005766A5"/>
    <w:rsid w:val="005C0ACE"/>
    <w:rsid w:val="007E5FA7"/>
    <w:rsid w:val="00831FAF"/>
    <w:rsid w:val="0087222D"/>
    <w:rsid w:val="008C6F7C"/>
    <w:rsid w:val="0093308C"/>
    <w:rsid w:val="00987C61"/>
    <w:rsid w:val="00A346D1"/>
    <w:rsid w:val="00A54ADC"/>
    <w:rsid w:val="00A733B2"/>
    <w:rsid w:val="00A8030C"/>
    <w:rsid w:val="00B651E0"/>
    <w:rsid w:val="00B661B2"/>
    <w:rsid w:val="00D2112C"/>
    <w:rsid w:val="00E07D06"/>
    <w:rsid w:val="00E3035A"/>
    <w:rsid w:val="00EB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A15EF830-484E-4F05-9433-96FFE87C1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160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173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link w:val="a3"/>
    <w:uiPriority w:val="99"/>
    <w:locked/>
    <w:rsid w:val="000173D3"/>
    <w:rPr>
      <w:rFonts w:cs="Times New Roman"/>
    </w:rPr>
  </w:style>
  <w:style w:type="paragraph" w:styleId="a5">
    <w:name w:val="footer"/>
    <w:basedOn w:val="a"/>
    <w:link w:val="a6"/>
    <w:uiPriority w:val="99"/>
    <w:rsid w:val="000173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link w:val="a5"/>
    <w:uiPriority w:val="99"/>
    <w:locked/>
    <w:rsid w:val="000173D3"/>
    <w:rPr>
      <w:rFonts w:cs="Times New Roman"/>
    </w:rPr>
  </w:style>
  <w:style w:type="paragraph" w:styleId="a7">
    <w:name w:val="No Spacing"/>
    <w:uiPriority w:val="99"/>
    <w:qFormat/>
    <w:rsid w:val="007E5FA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5692</Words>
  <Characters>32446</Characters>
  <Application>Microsoft Office Word</Application>
  <DocSecurity>0</DocSecurity>
  <Lines>270</Lines>
  <Paragraphs>76</Paragraphs>
  <ScaleCrop>false</ScaleCrop>
  <Company/>
  <LinksUpToDate>false</LinksUpToDate>
  <CharactersWithSpaces>38062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Сирень</dc:creator>
  <cp:keywords/>
  <dc:description/>
  <cp:lastModifiedBy>User</cp:lastModifiedBy>
  <cp:revision>7</cp:revision>
  <dcterms:created xsi:type="dcterms:W3CDTF">2016-09-21T12:49:00Z</dcterms:created>
  <dcterms:modified xsi:type="dcterms:W3CDTF">2016-10-23T18:31:00Z</dcterms:modified>
</cp:coreProperties>
</file>